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DA" w:rsidRDefault="00DB4C02">
      <w:r>
        <w:rPr>
          <w:noProof/>
          <w:color w:val="auto"/>
          <w:kern w:val="0"/>
          <w:sz w:val="24"/>
          <w:szCs w:val="24"/>
        </w:rPr>
        <mc:AlternateContent>
          <mc:Choice Requires="wps">
            <w:drawing>
              <wp:anchor distT="0" distB="0" distL="114300" distR="114300" simplePos="0" relativeHeight="251695616" behindDoc="0" locked="0" layoutInCell="1" allowOverlap="1">
                <wp:simplePos x="0" y="0"/>
                <wp:positionH relativeFrom="column">
                  <wp:posOffset>4886325</wp:posOffset>
                </wp:positionH>
                <wp:positionV relativeFrom="paragraph">
                  <wp:posOffset>1</wp:posOffset>
                </wp:positionV>
                <wp:extent cx="2419985" cy="9525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419985" cy="952500"/>
                        </a:xfrm>
                        <a:prstGeom prst="rect">
                          <a:avLst/>
                        </a:prstGeom>
                        <a:solidFill>
                          <a:schemeClr val="accent1">
                            <a:lumMod val="75000"/>
                          </a:schemeClr>
                        </a:solidFill>
                        <a:ln w="6350">
                          <a:noFill/>
                        </a:ln>
                      </wps:spPr>
                      <wps:txbx>
                        <w:txbxContent>
                          <w:p w:rsidR="00DB4C02" w:rsidRDefault="00DB4C02" w:rsidP="00DB4C02">
                            <w:pPr>
                              <w:jc w:val="right"/>
                              <w:rPr>
                                <w:b/>
                                <w:color w:val="FFFFFF" w:themeColor="background1"/>
                              </w:rPr>
                            </w:pPr>
                          </w:p>
                          <w:p w:rsidR="00DB4C02" w:rsidRPr="00DB4C02" w:rsidRDefault="00DB4C02" w:rsidP="00DB4C02">
                            <w:pPr>
                              <w:jc w:val="right"/>
                              <w:rPr>
                                <w:b/>
                                <w:color w:val="FFFFFF" w:themeColor="background1"/>
                              </w:rPr>
                            </w:pPr>
                            <w:r w:rsidRPr="00DB4C02">
                              <w:rPr>
                                <w:b/>
                                <w:color w:val="FFFFFF" w:themeColor="background1"/>
                              </w:rPr>
                              <w:t>Louisville Metropolitan Sewer District</w:t>
                            </w:r>
                          </w:p>
                          <w:p w:rsidR="00DB4C02" w:rsidRPr="00DB4C02" w:rsidRDefault="00DB4C02" w:rsidP="00DB4C02">
                            <w:pPr>
                              <w:jc w:val="right"/>
                              <w:rPr>
                                <w:b/>
                                <w:color w:val="FFFFFF" w:themeColor="background1"/>
                              </w:rPr>
                            </w:pPr>
                            <w:r w:rsidRPr="00DB4C02">
                              <w:rPr>
                                <w:b/>
                                <w:color w:val="FFFFFF" w:themeColor="background1"/>
                              </w:rPr>
                              <w:t>Dental Amalgam Program (DAP)</w:t>
                            </w:r>
                          </w:p>
                          <w:p w:rsidR="00DB4C02" w:rsidRPr="00DB4C02" w:rsidRDefault="00DB4C02" w:rsidP="00DB4C02">
                            <w:pPr>
                              <w:jc w:val="right"/>
                              <w:rPr>
                                <w:b/>
                                <w:color w:val="FFFFFF" w:themeColor="background1"/>
                              </w:rPr>
                            </w:pPr>
                            <w:r w:rsidRPr="00DB4C02">
                              <w:rPr>
                                <w:b/>
                                <w:color w:val="FFFFFF" w:themeColor="background1"/>
                              </w:rPr>
                              <w:t>700 West Liberty Street</w:t>
                            </w:r>
                          </w:p>
                          <w:p w:rsidR="00DB4C02" w:rsidRPr="00DB4C02" w:rsidRDefault="00DB4C02" w:rsidP="00DB4C02">
                            <w:pPr>
                              <w:jc w:val="right"/>
                              <w:rPr>
                                <w:b/>
                                <w:color w:val="FFFFFF" w:themeColor="background1"/>
                              </w:rPr>
                            </w:pPr>
                            <w:r w:rsidRPr="00DB4C02">
                              <w:rPr>
                                <w:b/>
                                <w:color w:val="FFFFFF" w:themeColor="background1"/>
                              </w:rPr>
                              <w:t>Louisville, KY  40203</w:t>
                            </w:r>
                          </w:p>
                          <w:p w:rsidR="00DB4C02" w:rsidRPr="00DB4C02" w:rsidRDefault="00DB4C02" w:rsidP="00DB4C02">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84.75pt;margin-top:0;width:190.55pt;height: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" fillcolor="#2f5496 [2404]" stroked="f" strokeweight=".5pt">
                <v:textbox>
                  <w:txbxContent>
                    <w:p w:rsidR="00DB4C02" w:rsidRDefault="00DB4C02" w:rsidP="00DB4C02">
                      <w:pPr>
                        <w:jc w:val="right"/>
                        <w:rPr>
                          <w:b/>
                          <w:color w:val="FFFFFF" w:themeColor="background1"/>
                        </w:rPr>
                      </w:pPr>
                    </w:p>
                    <w:p w:rsidR="00DB4C02" w:rsidRPr="00DB4C02" w:rsidRDefault="00DB4C02" w:rsidP="00DB4C02">
                      <w:pPr>
                        <w:jc w:val="right"/>
                        <w:rPr>
                          <w:b/>
                          <w:color w:val="FFFFFF" w:themeColor="background1"/>
                        </w:rPr>
                      </w:pPr>
                      <w:r w:rsidRPr="00DB4C02">
                        <w:rPr>
                          <w:b/>
                          <w:color w:val="FFFFFF" w:themeColor="background1"/>
                        </w:rPr>
                        <w:t>Louisville Metropolitan Sewer District</w:t>
                      </w:r>
                    </w:p>
                    <w:p w:rsidR="00DB4C02" w:rsidRPr="00DB4C02" w:rsidRDefault="00DB4C02" w:rsidP="00DB4C02">
                      <w:pPr>
                        <w:jc w:val="right"/>
                        <w:rPr>
                          <w:b/>
                          <w:color w:val="FFFFFF" w:themeColor="background1"/>
                        </w:rPr>
                      </w:pPr>
                      <w:r w:rsidRPr="00DB4C02">
                        <w:rPr>
                          <w:b/>
                          <w:color w:val="FFFFFF" w:themeColor="background1"/>
                        </w:rPr>
                        <w:t>Dental Amalgam Program (DAP)</w:t>
                      </w:r>
                    </w:p>
                    <w:p w:rsidR="00DB4C02" w:rsidRPr="00DB4C02" w:rsidRDefault="00DB4C02" w:rsidP="00DB4C02">
                      <w:pPr>
                        <w:jc w:val="right"/>
                        <w:rPr>
                          <w:b/>
                          <w:color w:val="FFFFFF" w:themeColor="background1"/>
                        </w:rPr>
                      </w:pPr>
                      <w:r w:rsidRPr="00DB4C02">
                        <w:rPr>
                          <w:b/>
                          <w:color w:val="FFFFFF" w:themeColor="background1"/>
                        </w:rPr>
                        <w:t>700 West Liberty Street</w:t>
                      </w:r>
                    </w:p>
                    <w:p w:rsidR="00DB4C02" w:rsidRPr="00DB4C02" w:rsidRDefault="00DB4C02" w:rsidP="00DB4C02">
                      <w:pPr>
                        <w:jc w:val="right"/>
                        <w:rPr>
                          <w:b/>
                          <w:color w:val="FFFFFF" w:themeColor="background1"/>
                        </w:rPr>
                      </w:pPr>
                      <w:r w:rsidRPr="00DB4C02">
                        <w:rPr>
                          <w:b/>
                          <w:color w:val="FFFFFF" w:themeColor="background1"/>
                        </w:rPr>
                        <w:t>Louisville, KY  40203</w:t>
                      </w:r>
                    </w:p>
                    <w:p w:rsidR="00DB4C02" w:rsidRPr="00DB4C02" w:rsidRDefault="00DB4C02" w:rsidP="00DB4C02">
                      <w:pPr>
                        <w:jc w:val="right"/>
                        <w:rPr>
                          <w:b/>
                          <w:color w:val="FFFFFF" w:themeColor="background1"/>
                        </w:rPr>
                      </w:pPr>
                    </w:p>
                  </w:txbxContent>
                </v:textbox>
              </v:shape>
            </w:pict>
          </mc:Fallback>
        </mc:AlternateContent>
      </w:r>
      <w:r w:rsidR="0060513E">
        <w:rPr>
          <w:rFonts w:ascii="Arial" w:hAnsi="Arial" w:cs="Arial"/>
          <w:noProof/>
          <w:color w:val="333333"/>
        </w:rPr>
        <w:drawing>
          <wp:anchor distT="0" distB="0" distL="114300" distR="114300" simplePos="0" relativeHeight="251694592" behindDoc="0" locked="0" layoutInCell="1" allowOverlap="1" wp14:anchorId="52B054D3" wp14:editId="51B30C9A">
            <wp:simplePos x="0" y="0"/>
            <wp:positionH relativeFrom="column">
              <wp:posOffset>0</wp:posOffset>
            </wp:positionH>
            <wp:positionV relativeFrom="paragraph">
              <wp:posOffset>61</wp:posOffset>
            </wp:positionV>
            <wp:extent cx="2480468" cy="952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MSD websit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80468" cy="952500"/>
                    </a:xfrm>
                    <a:prstGeom prst="rect">
                      <a:avLst/>
                    </a:prstGeom>
                    <a:noFill/>
                    <a:ln>
                      <a:noFill/>
                    </a:ln>
                  </pic:spPr>
                </pic:pic>
              </a:graphicData>
            </a:graphic>
          </wp:anchor>
        </w:drawing>
      </w:r>
      <w:r w:rsidR="00113D79">
        <w:rPr>
          <w:noProof/>
          <w:color w:val="auto"/>
          <w:kern w:val="0"/>
          <w:sz w:val="24"/>
          <w:szCs w:val="24"/>
        </w:rPr>
        <mc:AlternateContent>
          <mc:Choice Requires="wps">
            <w:drawing>
              <wp:anchor distT="36576" distB="36576" distL="36576" distR="36576" simplePos="0" relativeHeight="251647488" behindDoc="0" locked="0" layoutInCell="1" allowOverlap="1">
                <wp:simplePos x="0" y="0"/>
                <wp:positionH relativeFrom="column">
                  <wp:posOffset>-1</wp:posOffset>
                </wp:positionH>
                <wp:positionV relativeFrom="page">
                  <wp:posOffset>228600</wp:posOffset>
                </wp:positionV>
                <wp:extent cx="1895475" cy="960120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601200"/>
                        </a:xfrm>
                        <a:prstGeom prst="rect">
                          <a:avLst/>
                        </a:prstGeom>
                        <a:solidFill>
                          <a:schemeClr val="accent6">
                            <a:lumMod val="7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276B" id="Rectangle 4" o:spid="_x0000_s1026" style="position:absolute;margin-left:0;margin-top:18pt;width:149.25pt;height:75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" fillcolor="#538135 [2409]" stroked="f">
                <v:textbox inset="2.88pt,2.88pt,2.88pt,2.88pt"/>
                <w10:wrap anchory="page"/>
              </v:rect>
            </w:pict>
          </mc:Fallback>
        </mc:AlternateContent>
      </w:r>
      <w:r w:rsidR="00BC48DA">
        <w:rPr>
          <w:noProof/>
          <w:color w:val="auto"/>
          <w:kern w:val="0"/>
          <w:sz w:val="24"/>
          <w:szCs w:val="24"/>
        </w:rPr>
        <mc:AlternateContent>
          <mc:Choice Requires="wpg">
            <w:drawing>
              <wp:anchor distT="0" distB="0" distL="114300" distR="114300" simplePos="0" relativeHeight="251667968" behindDoc="0" locked="0" layoutInCell="1" allowOverlap="1">
                <wp:simplePos x="0" y="0"/>
                <wp:positionH relativeFrom="column">
                  <wp:posOffset>0</wp:posOffset>
                </wp:positionH>
                <wp:positionV relativeFrom="paragraph">
                  <wp:posOffset>936171</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F5F7A78" id="Group 33" o:spid="_x0000_s1026" style="position:absolute;margin-left:0;margin-top:73.7pt;width:575.3pt;height:76.65pt;z-index:251667968"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60513E">
        <w:rPr>
          <w:noProof/>
          <w:color w:val="auto"/>
          <w:kern w:val="0"/>
          <w:sz w:val="24"/>
          <w:szCs w:val="24"/>
        </w:rPr>
        <mc:AlternateContent>
          <mc:Choice Requires="wps">
            <w:drawing>
              <wp:anchor distT="0" distB="0" distL="114300" distR="114300" simplePos="0" relativeHeight="251661824"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1">
                            <a:lumMod val="75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D0B9D" id="Freeform 24" o:spid="_x0000_s1026" style="position:absolute;margin-left:139.5pt;margin-top:18pt;width:436.5pt;height:11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" path="m,c,493,,493,,493,736,359,1422,369,1944,417,1944,,1944,,1944,l,xe" fillcolor="#2f5496 [2404]" stroked="f">
                <v:path arrowok="t" o:connecttype="custom" o:connectlocs="0,0;0,1480820;5543550,1252539;5543550,0;0,0" o:connectangles="0,0,0,0,0"/>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60800" behindDoc="0" locked="0" layoutInCell="1" allowOverlap="1">
                <wp:simplePos x="0" y="0"/>
                <wp:positionH relativeFrom="column">
                  <wp:posOffset>2114550</wp:posOffset>
                </wp:positionH>
                <wp:positionV relativeFrom="page">
                  <wp:posOffset>2070735</wp:posOffset>
                </wp:positionV>
                <wp:extent cx="4229100" cy="45720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17BDC" w:rsidRPr="00675E38" w:rsidRDefault="00113D79" w:rsidP="00317BDC">
                            <w:pPr>
                              <w:widowControl w:val="0"/>
                              <w:spacing w:line="480" w:lineRule="exact"/>
                              <w:rPr>
                                <w:rFonts w:ascii="Arial" w:hAnsi="Arial" w:cs="Arial"/>
                                <w:b/>
                                <w:color w:val="2E3640"/>
                                <w:w w:val="90"/>
                                <w:sz w:val="44"/>
                                <w:szCs w:val="44"/>
                                <w:lang w:val="en"/>
                              </w:rPr>
                            </w:pPr>
                            <w:r w:rsidRPr="00675E38">
                              <w:rPr>
                                <w:rFonts w:ascii="Arial" w:hAnsi="Arial" w:cs="Arial"/>
                                <w:b/>
                                <w:color w:val="2E3640"/>
                                <w:w w:val="90"/>
                                <w:sz w:val="44"/>
                                <w:szCs w:val="44"/>
                                <w:lang w:val="en"/>
                              </w:rPr>
                              <w:t>Denta</w:t>
                            </w:r>
                            <w:r w:rsidR="0060513E" w:rsidRPr="00675E38">
                              <w:rPr>
                                <w:rFonts w:ascii="Arial" w:hAnsi="Arial" w:cs="Arial"/>
                                <w:b/>
                                <w:color w:val="2E3640"/>
                                <w:w w:val="90"/>
                                <w:sz w:val="44"/>
                                <w:szCs w:val="44"/>
                                <w:lang w:val="en"/>
                              </w:rPr>
                              <w:t>l</w:t>
                            </w:r>
                            <w:r w:rsidRPr="00675E38">
                              <w:rPr>
                                <w:rFonts w:ascii="Arial" w:hAnsi="Arial" w:cs="Arial"/>
                                <w:b/>
                                <w:color w:val="2E3640"/>
                                <w:w w:val="90"/>
                                <w:sz w:val="44"/>
                                <w:szCs w:val="44"/>
                                <w:lang w:val="en"/>
                              </w:rPr>
                              <w:t xml:space="preserve"> Amalgam Program (DAP)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6.5pt;margin-top:163.05pt;width:333pt;height:3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" filled="f" fillcolor="#fffffe" stroked="f" strokecolor="#212120" insetpen="t">
                <v:textbox inset="2.88pt,2.88pt,2.88pt,2.88pt">
                  <w:txbxContent>
                    <w:p w:rsidR="00317BDC" w:rsidRPr="00675E38" w:rsidRDefault="00113D79" w:rsidP="00317BDC">
                      <w:pPr>
                        <w:widowControl w:val="0"/>
                        <w:spacing w:line="480" w:lineRule="exact"/>
                        <w:rPr>
                          <w:rFonts w:ascii="Arial" w:hAnsi="Arial" w:cs="Arial"/>
                          <w:b/>
                          <w:color w:val="2E3640"/>
                          <w:w w:val="90"/>
                          <w:sz w:val="44"/>
                          <w:szCs w:val="44"/>
                          <w:lang w:val="en"/>
                        </w:rPr>
                      </w:pPr>
                      <w:r w:rsidRPr="00675E38">
                        <w:rPr>
                          <w:rFonts w:ascii="Arial" w:hAnsi="Arial" w:cs="Arial"/>
                          <w:b/>
                          <w:color w:val="2E3640"/>
                          <w:w w:val="90"/>
                          <w:sz w:val="44"/>
                          <w:szCs w:val="44"/>
                          <w:lang w:val="en"/>
                        </w:rPr>
                        <w:t>Denta</w:t>
                      </w:r>
                      <w:r w:rsidR="0060513E" w:rsidRPr="00675E38">
                        <w:rPr>
                          <w:rFonts w:ascii="Arial" w:hAnsi="Arial" w:cs="Arial"/>
                          <w:b/>
                          <w:color w:val="2E3640"/>
                          <w:w w:val="90"/>
                          <w:sz w:val="44"/>
                          <w:szCs w:val="44"/>
                          <w:lang w:val="en"/>
                        </w:rPr>
                        <w:t>l</w:t>
                      </w:r>
                      <w:r w:rsidRPr="00675E38">
                        <w:rPr>
                          <w:rFonts w:ascii="Arial" w:hAnsi="Arial" w:cs="Arial"/>
                          <w:b/>
                          <w:color w:val="2E3640"/>
                          <w:w w:val="90"/>
                          <w:sz w:val="44"/>
                          <w:szCs w:val="44"/>
                          <w:lang w:val="en"/>
                        </w:rPr>
                        <w:t xml:space="preserve"> Amalgam Program (DAP)</w:t>
                      </w:r>
                    </w:p>
                  </w:txbxContent>
                </v:textbox>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9536" behindDoc="0" locked="0" layoutInCell="1" allowOverlap="1">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" filled="f" fillcolor="#fffffe" stroked="f" strokecolor="#212120" insetpen="t">
                <v:textbox inset="2.88pt,2.88pt,2.88pt,2.88pt">
                  <w:txbxContent>
                    <w:p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p>
    <w:p w:rsidR="005F70E4" w:rsidRPr="0060513E" w:rsidRDefault="00CA5802" w:rsidP="0060513E">
      <w:r>
        <w:rPr>
          <w:noProof/>
          <w:color w:val="auto"/>
          <w:kern w:val="0"/>
          <w:sz w:val="24"/>
          <w:szCs w:val="24"/>
        </w:rPr>
        <mc:AlternateContent>
          <mc:Choice Requires="wps">
            <w:drawing>
              <wp:anchor distT="0" distB="0" distL="114300" distR="114300" simplePos="0" relativeHeight="251692544" behindDoc="0" locked="0" layoutInCell="1" allowOverlap="1">
                <wp:simplePos x="0" y="0"/>
                <wp:positionH relativeFrom="column">
                  <wp:posOffset>2066924</wp:posOffset>
                </wp:positionH>
                <wp:positionV relativeFrom="paragraph">
                  <wp:posOffset>1416050</wp:posOffset>
                </wp:positionV>
                <wp:extent cx="5239385" cy="291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5239385" cy="291465"/>
                        </a:xfrm>
                        <a:prstGeom prst="rect">
                          <a:avLst/>
                        </a:prstGeom>
                        <a:solidFill>
                          <a:schemeClr val="lt1"/>
                        </a:solidFill>
                        <a:ln w="6350">
                          <a:noFill/>
                        </a:ln>
                      </wps:spPr>
                      <wps:txbx>
                        <w:txbxContent>
                          <w:p w:rsidR="00113D79" w:rsidRPr="00CA5802" w:rsidRDefault="00113D79">
                            <w:pPr>
                              <w:rPr>
                                <w:rFonts w:ascii="Arial" w:hAnsi="Arial" w:cs="Arial"/>
                                <w:b/>
                                <w:i/>
                                <w:sz w:val="24"/>
                              </w:rPr>
                            </w:pPr>
                            <w:r w:rsidRPr="00CA5802">
                              <w:rPr>
                                <w:rFonts w:ascii="Arial" w:hAnsi="Arial" w:cs="Arial"/>
                                <w:b/>
                                <w:i/>
                                <w:sz w:val="24"/>
                              </w:rPr>
                              <w:t>A</w:t>
                            </w:r>
                            <w:r w:rsidR="00675E38" w:rsidRPr="00CA5802">
                              <w:rPr>
                                <w:rFonts w:ascii="Arial" w:hAnsi="Arial" w:cs="Arial"/>
                                <w:b/>
                                <w:i/>
                                <w:sz w:val="24"/>
                              </w:rPr>
                              <w:t xml:space="preserve"> D</w:t>
                            </w:r>
                            <w:r w:rsidRPr="00CA5802">
                              <w:rPr>
                                <w:rFonts w:ascii="Arial" w:hAnsi="Arial" w:cs="Arial"/>
                                <w:b/>
                                <w:i/>
                                <w:sz w:val="24"/>
                              </w:rPr>
                              <w:t>entist’s Guide t</w:t>
                            </w:r>
                            <w:r w:rsidR="00A23CE5" w:rsidRPr="00CA5802">
                              <w:rPr>
                                <w:rFonts w:ascii="Arial" w:hAnsi="Arial" w:cs="Arial"/>
                                <w:b/>
                                <w:i/>
                                <w:sz w:val="24"/>
                              </w:rPr>
                              <w:t xml:space="preserve">o Louisville Metropolitan Sewer </w:t>
                            </w:r>
                            <w:r w:rsidRPr="00CA5802">
                              <w:rPr>
                                <w:rFonts w:ascii="Arial" w:hAnsi="Arial" w:cs="Arial"/>
                                <w:b/>
                                <w:i/>
                                <w:sz w:val="24"/>
                              </w:rPr>
                              <w:t>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9" type="#_x0000_t202" style="position:absolute;margin-left:162.75pt;margin-top:111.5pt;width:412.55pt;height:22.9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" fillcolor="white [3201]" stroked="f" strokeweight=".5pt">
                <v:textbox>
                  <w:txbxContent>
                    <w:p w:rsidR="00113D79" w:rsidRPr="00CA5802" w:rsidRDefault="00113D79">
                      <w:pPr>
                        <w:rPr>
                          <w:rFonts w:ascii="Arial" w:hAnsi="Arial" w:cs="Arial"/>
                          <w:b/>
                          <w:i/>
                          <w:sz w:val="24"/>
                        </w:rPr>
                      </w:pPr>
                      <w:r w:rsidRPr="00CA5802">
                        <w:rPr>
                          <w:rFonts w:ascii="Arial" w:hAnsi="Arial" w:cs="Arial"/>
                          <w:b/>
                          <w:i/>
                          <w:sz w:val="24"/>
                        </w:rPr>
                        <w:t>A</w:t>
                      </w:r>
                      <w:r w:rsidR="00675E38" w:rsidRPr="00CA5802">
                        <w:rPr>
                          <w:rFonts w:ascii="Arial" w:hAnsi="Arial" w:cs="Arial"/>
                          <w:b/>
                          <w:i/>
                          <w:sz w:val="24"/>
                        </w:rPr>
                        <w:t xml:space="preserve"> D</w:t>
                      </w:r>
                      <w:r w:rsidRPr="00CA5802">
                        <w:rPr>
                          <w:rFonts w:ascii="Arial" w:hAnsi="Arial" w:cs="Arial"/>
                          <w:b/>
                          <w:i/>
                          <w:sz w:val="24"/>
                        </w:rPr>
                        <w:t>entist’s Guide t</w:t>
                      </w:r>
                      <w:r w:rsidR="00A23CE5" w:rsidRPr="00CA5802">
                        <w:rPr>
                          <w:rFonts w:ascii="Arial" w:hAnsi="Arial" w:cs="Arial"/>
                          <w:b/>
                          <w:i/>
                          <w:sz w:val="24"/>
                        </w:rPr>
                        <w:t xml:space="preserve">o Louisville Metropolitan Sewer </w:t>
                      </w:r>
                      <w:r w:rsidRPr="00CA5802">
                        <w:rPr>
                          <w:rFonts w:ascii="Arial" w:hAnsi="Arial" w:cs="Arial"/>
                          <w:b/>
                          <w:i/>
                          <w:sz w:val="24"/>
                        </w:rPr>
                        <w:t>District’s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48512" behindDoc="0" locked="0" layoutInCell="1" allowOverlap="1">
                <wp:simplePos x="0" y="0"/>
                <wp:positionH relativeFrom="column">
                  <wp:posOffset>2066925</wp:posOffset>
                </wp:positionH>
                <wp:positionV relativeFrom="page">
                  <wp:posOffset>2524125</wp:posOffset>
                </wp:positionV>
                <wp:extent cx="5067300" cy="73056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305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A5802" w:rsidRDefault="00CA5802" w:rsidP="00317BDC">
                            <w:pPr>
                              <w:widowControl w:val="0"/>
                              <w:spacing w:line="280" w:lineRule="exact"/>
                              <w:rPr>
                                <w:rFonts w:ascii="Arial" w:hAnsi="Arial" w:cs="Arial"/>
                                <w:b/>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BDC" w:rsidRDefault="0060513E" w:rsidP="00317BDC">
                            <w:pPr>
                              <w:widowControl w:val="0"/>
                              <w:spacing w:line="280" w:lineRule="exact"/>
                              <w:rPr>
                                <w:rFonts w:ascii="Arial" w:hAnsi="Arial" w:cs="Arial"/>
                                <w:b/>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IT?</w:t>
                            </w:r>
                          </w:p>
                          <w:p w:rsidR="0060513E" w:rsidRPr="00E630E9" w:rsidRDefault="0060513E" w:rsidP="00CA5802">
                            <w:pPr>
                              <w:pStyle w:val="ListParagraph"/>
                              <w:widowControl w:val="0"/>
                              <w:numPr>
                                <w:ilvl w:val="0"/>
                                <w:numId w:val="2"/>
                              </w:numPr>
                              <w:spacing w:line="280" w:lineRule="exact"/>
                              <w:rPr>
                                <w:rFonts w:ascii="Arial" w:hAnsi="Arial" w:cs="Arial"/>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0E9">
                              <w:rPr>
                                <w:rFonts w:ascii="Arial" w:hAnsi="Arial" w:cs="Arial"/>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Environmental Protection Agency has mandated new rules that require Amalagam Separator Technology to be installed in every dental office in the United States that performs procedures with dental amalgam.  This effort is expected to prevent over ten tons of toxic metals, particularly mercury, from entering our nation’s watersheds each year.</w:t>
                            </w:r>
                          </w:p>
                          <w:p w:rsidR="0060513E" w:rsidRPr="00E630E9" w:rsidRDefault="009D02D7" w:rsidP="00CA5802">
                            <w:pPr>
                              <w:pStyle w:val="ListParagraph"/>
                              <w:spacing w:line="268" w:lineRule="exact"/>
                              <w:ind w:right="216"/>
                              <w:textAlignment w:val="baseline"/>
                              <w:rPr>
                                <w:rFonts w:ascii="Arial" w:eastAsia="Arial Narrow" w:hAnsi="Arial" w:cs="Arial"/>
                                <w:color w:val="0000FF"/>
                                <w:spacing w:val="-9"/>
                                <w:sz w:val="22"/>
                                <w:szCs w:val="22"/>
                              </w:rPr>
                            </w:pPr>
                            <w:hyperlink r:id="rId8">
                              <w:r w:rsidR="0060513E" w:rsidRPr="00E630E9">
                                <w:rPr>
                                  <w:rFonts w:ascii="Arial" w:eastAsia="Arial Narrow" w:hAnsi="Arial" w:cs="Arial"/>
                                  <w:color w:val="0000FF"/>
                                  <w:spacing w:val="-9"/>
                                  <w:sz w:val="22"/>
                                  <w:szCs w:val="22"/>
                                  <w:u w:val="single"/>
                                </w:rPr>
                                <w:t>https://www.federalregister.gov/documents/2017/06/14/2017-12338/effluent-limitations-guidelines-and-standards-for-the-dental-category</w:t>
                              </w:r>
                            </w:hyperlink>
                            <w:r w:rsidR="0060513E" w:rsidRPr="00E630E9">
                              <w:rPr>
                                <w:rFonts w:ascii="Arial" w:eastAsia="Arial Narrow" w:hAnsi="Arial" w:cs="Arial"/>
                                <w:color w:val="0000FF"/>
                                <w:spacing w:val="-9"/>
                                <w:sz w:val="22"/>
                                <w:szCs w:val="22"/>
                              </w:rPr>
                              <w:t xml:space="preserve"> </w:t>
                            </w:r>
                          </w:p>
                          <w:p w:rsidR="0060513E" w:rsidRDefault="0060513E" w:rsidP="0060513E">
                            <w:pPr>
                              <w:spacing w:line="268" w:lineRule="exact"/>
                              <w:ind w:right="216"/>
                              <w:textAlignment w:val="baseline"/>
                              <w:rPr>
                                <w:rFonts w:ascii="Arial" w:eastAsia="Arial Narrow" w:hAnsi="Arial" w:cs="Arial"/>
                                <w:color w:val="0000FF"/>
                                <w:spacing w:val="-9"/>
                                <w:u w:val="single"/>
                              </w:rPr>
                            </w:pPr>
                          </w:p>
                          <w:p w:rsidR="00CA5802" w:rsidRDefault="00CA5802" w:rsidP="0060513E">
                            <w:pPr>
                              <w:spacing w:line="268" w:lineRule="exact"/>
                              <w:ind w:right="216"/>
                              <w:textAlignment w:val="baseline"/>
                              <w:rPr>
                                <w:rFonts w:ascii="Arial" w:eastAsia="Arial Narrow" w:hAnsi="Arial" w:cs="Arial"/>
                                <w:color w:val="0000FF"/>
                                <w:spacing w:val="-9"/>
                                <w:u w:val="single"/>
                              </w:rPr>
                            </w:pPr>
                          </w:p>
                          <w:p w:rsidR="0060513E" w:rsidRDefault="0060513E" w:rsidP="0060513E">
                            <w:pPr>
                              <w:spacing w:line="268" w:lineRule="exact"/>
                              <w:ind w:right="216"/>
                              <w:textAlignment w:val="baseline"/>
                              <w:rPr>
                                <w:rFonts w:ascii="Arial" w:eastAsia="Arial Narrow"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eastAsia="Arial Narrow"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DOES THIS AFFECT?</w:t>
                            </w:r>
                          </w:p>
                          <w:p w:rsidR="00CA5802" w:rsidRPr="009D02D7" w:rsidRDefault="0060513E" w:rsidP="003752BD">
                            <w:pPr>
                              <w:pStyle w:val="ListParagraph"/>
                              <w:widowControl w:val="0"/>
                              <w:numPr>
                                <w:ilvl w:val="0"/>
                                <w:numId w:val="2"/>
                              </w:numPr>
                              <w:spacing w:line="28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 practice performs five or more procedures involving dental amalagam every year, then you are included in this policy.  Dental clinics, orthodontists, periodontists, and maxillofacial surgeons that do not typicall</w:t>
                            </w:r>
                            <w:r w:rsidR="00CA5802"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172CD5"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 </w:t>
                            </w:r>
                            <w:r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procedures involving amalgam are not affected.  However, all dental facilities must </w:t>
                            </w:r>
                            <w:r w:rsidR="009B2FB5"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compliance report</w:t>
                            </w:r>
                            <w:r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A5802" w:rsidRDefault="00CA5802" w:rsidP="00CA5802">
                            <w:pPr>
                              <w:pStyle w:val="ListParagraph"/>
                              <w:widowControl w:val="0"/>
                              <w:spacing w:line="280" w:lineRule="exact"/>
                              <w:jc w:val="both"/>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2D7" w:rsidRDefault="009D02D7" w:rsidP="00CA5802">
                            <w:pPr>
                              <w:pStyle w:val="ListParagraph"/>
                              <w:widowControl w:val="0"/>
                              <w:spacing w:line="280" w:lineRule="exact"/>
                              <w:jc w:val="both"/>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CA5802" w:rsidRDefault="00CA5802" w:rsidP="00CA5802">
                            <w:pPr>
                              <w:widowControl w:val="0"/>
                              <w:spacing w:line="320" w:lineRule="exact"/>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DOES THIS GO INTO EFFECT?</w:t>
                            </w:r>
                          </w:p>
                          <w:p w:rsidR="00CA5802" w:rsidRDefault="00CA5802" w:rsidP="00CA5802">
                            <w:pPr>
                              <w:pStyle w:val="ListParagraph"/>
                              <w:widowControl w:val="0"/>
                              <w:numPr>
                                <w:ilvl w:val="0"/>
                                <w:numId w:val="3"/>
                              </w:numPr>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255">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 now!  MSD is striving to bring all new dentists into compliance as soon as possible.  Existing offices are encouraged to plan for their transition. All dentists must comply by July 14, 2020.</w:t>
                            </w:r>
                          </w:p>
                          <w:p w:rsidR="00CA5802" w:rsidRDefault="00CA5802" w:rsidP="00CA5802">
                            <w:pPr>
                              <w:pStyle w:val="ListParagraph"/>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Pr="00024255" w:rsidRDefault="00CA5802" w:rsidP="00CA5802">
                            <w:pPr>
                              <w:pStyle w:val="ListParagraph"/>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Default="00CA5802" w:rsidP="00CA5802">
                            <w:pPr>
                              <w:widowControl w:val="0"/>
                              <w:spacing w:line="320" w:lineRule="exact"/>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CHAIRSIDE TRAPS AND VACCUM FILTERS GOOD ENOUGH?</w:t>
                            </w:r>
                          </w:p>
                          <w:p w:rsidR="00CA5802" w:rsidRDefault="00CA5802" w:rsidP="00CA5802">
                            <w:pPr>
                              <w:pStyle w:val="ListParagraph"/>
                              <w:widowControl w:val="0"/>
                              <w:numPr>
                                <w:ilvl w:val="0"/>
                                <w:numId w:val="4"/>
                              </w:numPr>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Amalgam Separators are unique devices designed for one job only and are subject to rigorous testing.</w:t>
                            </w:r>
                          </w:p>
                          <w:p w:rsidR="00CA5802" w:rsidRDefault="00CA5802" w:rsidP="00CA5802">
                            <w:pPr>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Default="00CA5802" w:rsidP="00CA5802">
                            <w:pPr>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Default="00CA5802" w:rsidP="00CA5802">
                            <w:pPr>
                              <w:widowControl w:val="0"/>
                              <w:spacing w:line="320" w:lineRule="exact"/>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I ALREADY HAVE AMALGAM SEPARATORS INSTALLED?</w:t>
                            </w:r>
                          </w:p>
                          <w:p w:rsidR="00CA5802" w:rsidRPr="00647556" w:rsidRDefault="00CA5802" w:rsidP="00CA5802">
                            <w:pPr>
                              <w:pStyle w:val="ListParagraph"/>
                              <w:widowControl w:val="0"/>
                              <w:numPr>
                                <w:ilvl w:val="0"/>
                                <w:numId w:val="3"/>
                              </w:numPr>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 device was tested by ISO 11143 at &gt;95% removal efficiency and was installed in the last ten years, you may keep your current technology.</w:t>
                            </w:r>
                          </w:p>
                          <w:p w:rsidR="00CA5802" w:rsidRPr="00CA5802" w:rsidRDefault="00CA5802" w:rsidP="00CA5802">
                            <w:pPr>
                              <w:widowControl w:val="0"/>
                              <w:spacing w:line="28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62.75pt;margin-top:198.75pt;width:399pt;height:575.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" filled="f" fillcolor="#fffffe" stroked="f" strokecolor="#212120" insetpen="t">
                <v:textbox inset="2.88pt,2.88pt,2.88pt,2.88pt">
                  <w:txbxContent>
                    <w:p w:rsidR="00CA5802" w:rsidRDefault="00CA5802" w:rsidP="00317BDC">
                      <w:pPr>
                        <w:widowControl w:val="0"/>
                        <w:spacing w:line="280" w:lineRule="exact"/>
                        <w:rPr>
                          <w:rFonts w:ascii="Arial" w:hAnsi="Arial" w:cs="Arial"/>
                          <w:b/>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7BDC" w:rsidRDefault="0060513E" w:rsidP="00317BDC">
                      <w:pPr>
                        <w:widowControl w:val="0"/>
                        <w:spacing w:line="280" w:lineRule="exact"/>
                        <w:rPr>
                          <w:rFonts w:ascii="Arial" w:hAnsi="Arial" w:cs="Arial"/>
                          <w:b/>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IT?</w:t>
                      </w:r>
                    </w:p>
                    <w:p w:rsidR="0060513E" w:rsidRPr="00E630E9" w:rsidRDefault="0060513E" w:rsidP="00CA5802">
                      <w:pPr>
                        <w:pStyle w:val="ListParagraph"/>
                        <w:widowControl w:val="0"/>
                        <w:numPr>
                          <w:ilvl w:val="0"/>
                          <w:numId w:val="2"/>
                        </w:numPr>
                        <w:spacing w:line="280" w:lineRule="exact"/>
                        <w:rPr>
                          <w:rFonts w:ascii="Arial" w:hAnsi="Arial" w:cs="Arial"/>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0E9">
                        <w:rPr>
                          <w:rFonts w:ascii="Arial" w:hAnsi="Arial" w:cs="Arial"/>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Environmental Protection Agency has mandated new rules that require Amalagam Separator Technology to be installed in every dental office in the United States that performs procedures with dental amalgam.  This effort is expected to prevent over ten tons of toxic metals, particularly mercury, from entering our nation’s watersheds each year.</w:t>
                      </w:r>
                    </w:p>
                    <w:p w:rsidR="0060513E" w:rsidRPr="00E630E9" w:rsidRDefault="009D02D7" w:rsidP="00CA5802">
                      <w:pPr>
                        <w:pStyle w:val="ListParagraph"/>
                        <w:spacing w:line="268" w:lineRule="exact"/>
                        <w:ind w:right="216"/>
                        <w:textAlignment w:val="baseline"/>
                        <w:rPr>
                          <w:rFonts w:ascii="Arial" w:eastAsia="Arial Narrow" w:hAnsi="Arial" w:cs="Arial"/>
                          <w:color w:val="0000FF"/>
                          <w:spacing w:val="-9"/>
                          <w:sz w:val="22"/>
                          <w:szCs w:val="22"/>
                        </w:rPr>
                      </w:pPr>
                      <w:hyperlink r:id="rId9">
                        <w:r w:rsidR="0060513E" w:rsidRPr="00E630E9">
                          <w:rPr>
                            <w:rFonts w:ascii="Arial" w:eastAsia="Arial Narrow" w:hAnsi="Arial" w:cs="Arial"/>
                            <w:color w:val="0000FF"/>
                            <w:spacing w:val="-9"/>
                            <w:sz w:val="22"/>
                            <w:szCs w:val="22"/>
                            <w:u w:val="single"/>
                          </w:rPr>
                          <w:t>https://www.federalregister.gov/documents/2017/06/14/2017-12338/effluent-limitations-guidelines-and-standards-for-the-dental-category</w:t>
                        </w:r>
                      </w:hyperlink>
                      <w:r w:rsidR="0060513E" w:rsidRPr="00E630E9">
                        <w:rPr>
                          <w:rFonts w:ascii="Arial" w:eastAsia="Arial Narrow" w:hAnsi="Arial" w:cs="Arial"/>
                          <w:color w:val="0000FF"/>
                          <w:spacing w:val="-9"/>
                          <w:sz w:val="22"/>
                          <w:szCs w:val="22"/>
                        </w:rPr>
                        <w:t xml:space="preserve"> </w:t>
                      </w:r>
                    </w:p>
                    <w:p w:rsidR="0060513E" w:rsidRDefault="0060513E" w:rsidP="0060513E">
                      <w:pPr>
                        <w:spacing w:line="268" w:lineRule="exact"/>
                        <w:ind w:right="216"/>
                        <w:textAlignment w:val="baseline"/>
                        <w:rPr>
                          <w:rFonts w:ascii="Arial" w:eastAsia="Arial Narrow" w:hAnsi="Arial" w:cs="Arial"/>
                          <w:color w:val="0000FF"/>
                          <w:spacing w:val="-9"/>
                          <w:u w:val="single"/>
                        </w:rPr>
                      </w:pPr>
                    </w:p>
                    <w:p w:rsidR="00CA5802" w:rsidRDefault="00CA5802" w:rsidP="0060513E">
                      <w:pPr>
                        <w:spacing w:line="268" w:lineRule="exact"/>
                        <w:ind w:right="216"/>
                        <w:textAlignment w:val="baseline"/>
                        <w:rPr>
                          <w:rFonts w:ascii="Arial" w:eastAsia="Arial Narrow" w:hAnsi="Arial" w:cs="Arial"/>
                          <w:color w:val="0000FF"/>
                          <w:spacing w:val="-9"/>
                          <w:u w:val="single"/>
                        </w:rPr>
                      </w:pPr>
                    </w:p>
                    <w:p w:rsidR="0060513E" w:rsidRDefault="0060513E" w:rsidP="0060513E">
                      <w:pPr>
                        <w:spacing w:line="268" w:lineRule="exact"/>
                        <w:ind w:right="216"/>
                        <w:textAlignment w:val="baseline"/>
                        <w:rPr>
                          <w:rFonts w:ascii="Arial" w:eastAsia="Arial Narrow"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eastAsia="Arial Narrow"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DOES THIS AFFECT?</w:t>
                      </w:r>
                    </w:p>
                    <w:p w:rsidR="00CA5802" w:rsidRPr="009D02D7" w:rsidRDefault="0060513E" w:rsidP="003752BD">
                      <w:pPr>
                        <w:pStyle w:val="ListParagraph"/>
                        <w:widowControl w:val="0"/>
                        <w:numPr>
                          <w:ilvl w:val="0"/>
                          <w:numId w:val="2"/>
                        </w:numPr>
                        <w:spacing w:line="28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 practice performs five or more procedures involving dental amalagam every year, then you are included in this policy.  Dental clinics, orthodontists, periodontists, and maxillofacial surgeons that do not typicall</w:t>
                      </w:r>
                      <w:r w:rsidR="00CA5802"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172CD5"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 </w:t>
                      </w:r>
                      <w:r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procedures involving amalgam are not affected.  However, all dental facilities must </w:t>
                      </w:r>
                      <w:r w:rsidR="009B2FB5"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compliance report</w:t>
                      </w:r>
                      <w:r w:rsidRPr="009D02D7">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A5802" w:rsidRDefault="00CA5802" w:rsidP="00CA5802">
                      <w:pPr>
                        <w:pStyle w:val="ListParagraph"/>
                        <w:widowControl w:val="0"/>
                        <w:spacing w:line="280" w:lineRule="exact"/>
                        <w:jc w:val="both"/>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02D7" w:rsidRDefault="009D02D7" w:rsidP="00CA5802">
                      <w:pPr>
                        <w:pStyle w:val="ListParagraph"/>
                        <w:widowControl w:val="0"/>
                        <w:spacing w:line="280" w:lineRule="exact"/>
                        <w:jc w:val="both"/>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p w:rsidR="00CA5802" w:rsidRDefault="00CA5802" w:rsidP="00CA5802">
                      <w:pPr>
                        <w:widowControl w:val="0"/>
                        <w:spacing w:line="320" w:lineRule="exact"/>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DOES THIS GO INTO EFFECT?</w:t>
                      </w:r>
                    </w:p>
                    <w:p w:rsidR="00CA5802" w:rsidRDefault="00CA5802" w:rsidP="00CA5802">
                      <w:pPr>
                        <w:pStyle w:val="ListParagraph"/>
                        <w:widowControl w:val="0"/>
                        <w:numPr>
                          <w:ilvl w:val="0"/>
                          <w:numId w:val="3"/>
                        </w:numPr>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255">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 now!  MSD is striving to bring all new dentists into compliance as soon as possible.  Existing offices are encouraged to plan for their transition. All dentists must comply by July 14, 2020.</w:t>
                      </w:r>
                    </w:p>
                    <w:p w:rsidR="00CA5802" w:rsidRDefault="00CA5802" w:rsidP="00CA5802">
                      <w:pPr>
                        <w:pStyle w:val="ListParagraph"/>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Pr="00024255" w:rsidRDefault="00CA5802" w:rsidP="00CA5802">
                      <w:pPr>
                        <w:pStyle w:val="ListParagraph"/>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Default="00CA5802" w:rsidP="00CA5802">
                      <w:pPr>
                        <w:widowControl w:val="0"/>
                        <w:spacing w:line="320" w:lineRule="exact"/>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CHAIRSIDE TRAPS AND VACCUM FILTERS GOOD ENOUGH?</w:t>
                      </w:r>
                    </w:p>
                    <w:p w:rsidR="00CA5802" w:rsidRDefault="00CA5802" w:rsidP="00CA5802">
                      <w:pPr>
                        <w:pStyle w:val="ListParagraph"/>
                        <w:widowControl w:val="0"/>
                        <w:numPr>
                          <w:ilvl w:val="0"/>
                          <w:numId w:val="4"/>
                        </w:numPr>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Amalgam Separators are unique devices designed for one job only and are subject to rigorous testing.</w:t>
                      </w:r>
                    </w:p>
                    <w:p w:rsidR="00CA5802" w:rsidRDefault="00CA5802" w:rsidP="00CA5802">
                      <w:pPr>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Default="00CA5802" w:rsidP="00CA5802">
                      <w:pPr>
                        <w:widowControl w:val="0"/>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5802" w:rsidRDefault="00CA5802" w:rsidP="00CA5802">
                      <w:pPr>
                        <w:widowControl w:val="0"/>
                        <w:spacing w:line="320" w:lineRule="exact"/>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E38">
                        <w:rPr>
                          <w:rFonts w:ascii="Arial" w:hAnsi="Arial" w:cs="Arial"/>
                          <w:b/>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I ALREADY HAVE AMALGAM SEPARATORS INSTALLED?</w:t>
                      </w:r>
                    </w:p>
                    <w:p w:rsidR="00CA5802" w:rsidRPr="00647556" w:rsidRDefault="00CA5802" w:rsidP="00CA5802">
                      <w:pPr>
                        <w:pStyle w:val="ListParagraph"/>
                        <w:widowControl w:val="0"/>
                        <w:numPr>
                          <w:ilvl w:val="0"/>
                          <w:numId w:val="3"/>
                        </w:numPr>
                        <w:spacing w:line="32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 device was tested by ISO 11143 at &gt;95% removal efficiency and was installed in the last ten years, you may keep your current technology.</w:t>
                      </w:r>
                    </w:p>
                    <w:p w:rsidR="00CA5802" w:rsidRPr="00CA5802" w:rsidRDefault="00CA5802" w:rsidP="00CA5802">
                      <w:pPr>
                        <w:widowControl w:val="0"/>
                        <w:spacing w:line="280" w:lineRule="exact"/>
                        <w:rPr>
                          <w:rFonts w:ascii="Arial" w:hAnsi="Arial" w:cs="Arial"/>
                          <w:color w:val="000000" w:themeColor="text1"/>
                          <w:sz w:val="22"/>
                          <w:szCs w:val="15"/>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shape>
            </w:pict>
          </mc:Fallback>
        </mc:AlternateContent>
      </w:r>
      <w:r w:rsidR="00675E38">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66675</wp:posOffset>
                </wp:positionH>
                <wp:positionV relativeFrom="page">
                  <wp:posOffset>2085975</wp:posOffset>
                </wp:positionV>
                <wp:extent cx="1752600" cy="767715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77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A5802" w:rsidRDefault="00CA5802" w:rsidP="00317BDC">
                            <w:pPr>
                              <w:widowControl w:val="0"/>
                              <w:spacing w:line="320" w:lineRule="exact"/>
                              <w:rPr>
                                <w:rFonts w:ascii="Arial" w:hAnsi="Arial" w:cs="Arial"/>
                                <w:b/>
                                <w:color w:val="FFFFFF" w:themeColor="background1"/>
                                <w:spacing w:val="20"/>
                                <w:w w:val="90"/>
                                <w:sz w:val="22"/>
                                <w:lang w:val="en"/>
                              </w:rPr>
                            </w:pPr>
                          </w:p>
                          <w:p w:rsidR="00113D79" w:rsidRDefault="003249FA" w:rsidP="00317BDC">
                            <w:pPr>
                              <w:widowControl w:val="0"/>
                              <w:spacing w:line="320" w:lineRule="exact"/>
                              <w:rPr>
                                <w:rFonts w:ascii="Arial" w:hAnsi="Arial" w:cs="Arial"/>
                                <w:b/>
                                <w:color w:val="FFFFFF" w:themeColor="background1"/>
                                <w:spacing w:val="20"/>
                                <w:w w:val="90"/>
                                <w:sz w:val="22"/>
                                <w:lang w:val="en"/>
                              </w:rPr>
                            </w:pPr>
                            <w:r>
                              <w:rPr>
                                <w:rFonts w:ascii="Arial" w:hAnsi="Arial" w:cs="Arial"/>
                                <w:b/>
                                <w:color w:val="FFFFFF" w:themeColor="background1"/>
                                <w:spacing w:val="20"/>
                                <w:w w:val="90"/>
                                <w:sz w:val="22"/>
                                <w:lang w:val="en"/>
                              </w:rPr>
                              <w:t>How Do I Comply</w:t>
                            </w:r>
                            <w:r w:rsidR="00113D79" w:rsidRPr="00675E38">
                              <w:rPr>
                                <w:rFonts w:ascii="Arial" w:hAnsi="Arial" w:cs="Arial"/>
                                <w:b/>
                                <w:color w:val="FFFFFF" w:themeColor="background1"/>
                                <w:spacing w:val="20"/>
                                <w:w w:val="90"/>
                                <w:sz w:val="22"/>
                                <w:lang w:val="en"/>
                              </w:rPr>
                              <w:t>?</w:t>
                            </w:r>
                          </w:p>
                          <w:p w:rsidR="00CA5802" w:rsidRPr="00675E38" w:rsidRDefault="00CA5802" w:rsidP="00317BDC">
                            <w:pPr>
                              <w:widowControl w:val="0"/>
                              <w:spacing w:line="320" w:lineRule="exact"/>
                              <w:rPr>
                                <w:rFonts w:ascii="Arial" w:hAnsi="Arial" w:cs="Arial"/>
                                <w:b/>
                                <w:color w:val="FFFFFF" w:themeColor="background1"/>
                                <w:spacing w:val="20"/>
                                <w:w w:val="90"/>
                                <w:sz w:val="22"/>
                                <w:lang w:val="en"/>
                              </w:rPr>
                            </w:pPr>
                          </w:p>
                          <w:p w:rsidR="00DB4C02" w:rsidRDefault="00113D79" w:rsidP="00DB4C02">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Apply for a DAP Permit.  You can find the application on our website.</w:t>
                            </w:r>
                          </w:p>
                          <w:p w:rsidR="00DB4C02" w:rsidRPr="00DB4C02" w:rsidRDefault="00DB4C02" w:rsidP="00DB4C02">
                            <w:pPr>
                              <w:widowControl w:val="0"/>
                              <w:spacing w:line="320" w:lineRule="exact"/>
                              <w:rPr>
                                <w:rFonts w:ascii="Arial" w:hAnsi="Arial" w:cs="Arial"/>
                                <w:b/>
                                <w:color w:val="FFFFFF" w:themeColor="background1"/>
                                <w:spacing w:val="20"/>
                                <w:w w:val="90"/>
                                <w:sz w:val="22"/>
                                <w:lang w:val="en"/>
                              </w:rPr>
                            </w:pPr>
                          </w:p>
                          <w:p w:rsidR="00113D79" w:rsidRDefault="00113D79" w:rsidP="00DB4C02">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Install appropriately sized and certified Amalgam Separator Technology.</w:t>
                            </w:r>
                          </w:p>
                          <w:p w:rsidR="00DB4C02" w:rsidRPr="00DB4C02" w:rsidRDefault="00DB4C02" w:rsidP="00DB4C02">
                            <w:pPr>
                              <w:widowControl w:val="0"/>
                              <w:spacing w:line="320" w:lineRule="exact"/>
                              <w:rPr>
                                <w:rFonts w:ascii="Arial" w:hAnsi="Arial" w:cs="Arial"/>
                                <w:b/>
                                <w:color w:val="FFFFFF" w:themeColor="background1"/>
                                <w:spacing w:val="20"/>
                                <w:w w:val="90"/>
                                <w:sz w:val="22"/>
                                <w:lang w:val="en"/>
                              </w:rPr>
                            </w:pPr>
                          </w:p>
                          <w:p w:rsidR="00113D79" w:rsidRDefault="00113D79" w:rsidP="00DB4C02">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Train your employees on its maintenance and Best Management Practices.</w:t>
                            </w:r>
                          </w:p>
                          <w:p w:rsidR="00DB4C02" w:rsidRPr="00DB4C02" w:rsidRDefault="00DB4C02" w:rsidP="00DB4C02">
                            <w:pPr>
                              <w:widowControl w:val="0"/>
                              <w:spacing w:line="320" w:lineRule="exact"/>
                              <w:rPr>
                                <w:rFonts w:ascii="Arial" w:hAnsi="Arial" w:cs="Arial"/>
                                <w:b/>
                                <w:color w:val="FFFFFF" w:themeColor="background1"/>
                                <w:spacing w:val="20"/>
                                <w:w w:val="90"/>
                                <w:sz w:val="22"/>
                                <w:lang w:val="en"/>
                              </w:rPr>
                            </w:pPr>
                          </w:p>
                          <w:p w:rsidR="004B179F" w:rsidRDefault="0060513E" w:rsidP="004B179F">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Keep maintenance and training documentation on-si</w:t>
                            </w:r>
                            <w:r w:rsidR="00DB4C02">
                              <w:rPr>
                                <w:rFonts w:ascii="Arial" w:hAnsi="Arial" w:cs="Arial"/>
                                <w:b/>
                                <w:color w:val="FFFFFF" w:themeColor="background1"/>
                                <w:spacing w:val="20"/>
                                <w:w w:val="90"/>
                                <w:sz w:val="22"/>
                                <w:lang w:val="en"/>
                              </w:rPr>
                              <w:t>te and available for inspection</w:t>
                            </w:r>
                          </w:p>
                          <w:p w:rsidR="00DB4C02" w:rsidRDefault="00DB4C02" w:rsidP="00DB4C02">
                            <w:pPr>
                              <w:widowControl w:val="0"/>
                              <w:spacing w:line="320" w:lineRule="exact"/>
                              <w:rPr>
                                <w:rFonts w:ascii="Arial" w:hAnsi="Arial" w:cs="Arial"/>
                                <w:b/>
                                <w:color w:val="FFFFFF" w:themeColor="background1"/>
                                <w:spacing w:val="20"/>
                                <w:w w:val="90"/>
                                <w:sz w:val="22"/>
                                <w:lang w:val="en"/>
                              </w:rPr>
                            </w:pPr>
                          </w:p>
                          <w:p w:rsidR="00CA5802" w:rsidRDefault="00CA5802" w:rsidP="00DB4C02">
                            <w:pPr>
                              <w:widowControl w:val="0"/>
                              <w:spacing w:line="320" w:lineRule="exact"/>
                              <w:rPr>
                                <w:rFonts w:ascii="Arial" w:hAnsi="Arial" w:cs="Arial"/>
                                <w:b/>
                                <w:color w:val="FFFFFF" w:themeColor="background1"/>
                                <w:spacing w:val="20"/>
                                <w:w w:val="90"/>
                                <w:sz w:val="22"/>
                                <w:lang w:val="en"/>
                              </w:rPr>
                            </w:pPr>
                          </w:p>
                          <w:p w:rsidR="00242BC7" w:rsidRPr="00C66BCF" w:rsidRDefault="00DB4C02" w:rsidP="004B179F">
                            <w:pPr>
                              <w:rPr>
                                <w:rFonts w:ascii="Arial" w:hAnsi="Arial" w:cs="Arial"/>
                                <w:b/>
                                <w:color w:val="FFFFFF" w:themeColor="background1"/>
                                <w:sz w:val="22"/>
                              </w:rPr>
                            </w:pPr>
                            <w:r w:rsidRPr="00C66BCF">
                              <w:rPr>
                                <w:rFonts w:ascii="Arial" w:hAnsi="Arial" w:cs="Arial"/>
                                <w:b/>
                                <w:color w:val="FFFFFF" w:themeColor="background1"/>
                                <w:sz w:val="22"/>
                              </w:rPr>
                              <w:t xml:space="preserve">Questions?  </w:t>
                            </w:r>
                          </w:p>
                          <w:p w:rsidR="004B179F" w:rsidRPr="00C66BCF" w:rsidRDefault="00DB4C02" w:rsidP="004B179F">
                            <w:pPr>
                              <w:rPr>
                                <w:rFonts w:ascii="Arial" w:hAnsi="Arial" w:cs="Arial"/>
                                <w:b/>
                                <w:color w:val="FFFFFF" w:themeColor="background1"/>
                                <w:sz w:val="22"/>
                              </w:rPr>
                            </w:pPr>
                            <w:r w:rsidRPr="00C66BCF">
                              <w:rPr>
                                <w:rFonts w:ascii="Arial" w:hAnsi="Arial" w:cs="Arial"/>
                                <w:b/>
                                <w:color w:val="FFFFFF" w:themeColor="background1"/>
                                <w:sz w:val="22"/>
                              </w:rPr>
                              <w:t>Contact Us!</w:t>
                            </w:r>
                          </w:p>
                          <w:p w:rsidR="00DB4C02" w:rsidRPr="004B179F" w:rsidRDefault="00DB4C02" w:rsidP="004B179F">
                            <w:pPr>
                              <w:rPr>
                                <w:rFonts w:ascii="Arial" w:hAnsi="Arial" w:cs="Arial"/>
                                <w:b/>
                                <w:color w:val="FFFFFF" w:themeColor="background1"/>
                                <w:sz w:val="22"/>
                              </w:rPr>
                            </w:pPr>
                          </w:p>
                          <w:p w:rsidR="004B179F" w:rsidRP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Phone:  502.540.6</w:t>
                            </w:r>
                            <w:r w:rsidR="000A2E52">
                              <w:rPr>
                                <w:rFonts w:ascii="Arial" w:hAnsi="Arial" w:cs="Arial"/>
                                <w:b/>
                                <w:color w:val="FFFFFF" w:themeColor="background1"/>
                                <w:sz w:val="22"/>
                              </w:rPr>
                              <w:t>919</w:t>
                            </w:r>
                          </w:p>
                          <w:p w:rsid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Fax:  502.540.6944</w:t>
                            </w:r>
                          </w:p>
                          <w:p w:rsidR="00242BC7" w:rsidRPr="004B179F" w:rsidRDefault="00242BC7" w:rsidP="004B179F">
                            <w:pPr>
                              <w:rPr>
                                <w:rFonts w:ascii="Arial" w:hAnsi="Arial" w:cs="Arial"/>
                                <w:b/>
                                <w:color w:val="FFFFFF" w:themeColor="background1"/>
                                <w:sz w:val="22"/>
                              </w:rPr>
                            </w:pPr>
                          </w:p>
                          <w:p w:rsid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 xml:space="preserve">Email:  </w:t>
                            </w:r>
                            <w:hyperlink r:id="rId10" w:history="1">
                              <w:r w:rsidR="00242BC7" w:rsidRPr="00130119">
                                <w:rPr>
                                  <w:rStyle w:val="Hyperlink"/>
                                  <w:rFonts w:ascii="Arial" w:hAnsi="Arial" w:cs="Arial"/>
                                  <w:b/>
                                  <w:sz w:val="22"/>
                                </w:rPr>
                                <w:t>IWD@louisvillemsd.org</w:t>
                              </w:r>
                            </w:hyperlink>
                          </w:p>
                          <w:p w:rsidR="00242BC7" w:rsidRPr="004B179F" w:rsidRDefault="00242BC7" w:rsidP="004B179F">
                            <w:pPr>
                              <w:rPr>
                                <w:rFonts w:ascii="Arial" w:hAnsi="Arial" w:cs="Arial"/>
                                <w:b/>
                                <w:color w:val="FFFFFF" w:themeColor="background1"/>
                                <w:sz w:val="22"/>
                              </w:rPr>
                            </w:pPr>
                          </w:p>
                          <w:p w:rsidR="004B179F" w:rsidRP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Website:  louisvillemsd.org</w:t>
                            </w:r>
                          </w:p>
                          <w:p w:rsidR="004B179F" w:rsidRPr="004B179F" w:rsidRDefault="004B179F" w:rsidP="004B179F">
                            <w:pPr>
                              <w:widowControl w:val="0"/>
                              <w:spacing w:line="320" w:lineRule="exact"/>
                              <w:rPr>
                                <w:rFonts w:ascii="Arial" w:hAnsi="Arial" w:cs="Arial"/>
                                <w:b/>
                                <w:color w:val="FFFFFF" w:themeColor="background1"/>
                                <w:spacing w:val="20"/>
                                <w:w w:val="90"/>
                                <w:sz w:val="22"/>
                                <w:lang w:val="en"/>
                              </w:rPr>
                            </w:pPr>
                          </w:p>
                          <w:p w:rsidR="00113D79" w:rsidRPr="00675E38" w:rsidRDefault="00113D79" w:rsidP="00317BDC">
                            <w:pPr>
                              <w:widowControl w:val="0"/>
                              <w:spacing w:line="320" w:lineRule="exact"/>
                              <w:rPr>
                                <w:rFonts w:ascii="Arial" w:hAnsi="Arial" w:cs="Arial"/>
                                <w:b/>
                                <w:color w:val="FFFFFF" w:themeColor="background1"/>
                                <w:w w:val="90"/>
                                <w:sz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5.25pt;margin-top:164.25pt;width:138pt;height:60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" filled="f" fillcolor="#fffffe" stroked="f" strokecolor="#212120" insetpen="t">
                <v:textbox inset="2.88pt,2.88pt,2.88pt,2.88pt">
                  <w:txbxContent>
                    <w:p w:rsidR="00CA5802" w:rsidRDefault="00CA5802" w:rsidP="00317BDC">
                      <w:pPr>
                        <w:widowControl w:val="0"/>
                        <w:spacing w:line="320" w:lineRule="exact"/>
                        <w:rPr>
                          <w:rFonts w:ascii="Arial" w:hAnsi="Arial" w:cs="Arial"/>
                          <w:b/>
                          <w:color w:val="FFFFFF" w:themeColor="background1"/>
                          <w:spacing w:val="20"/>
                          <w:w w:val="90"/>
                          <w:sz w:val="22"/>
                          <w:lang w:val="en"/>
                        </w:rPr>
                      </w:pPr>
                    </w:p>
                    <w:p w:rsidR="00113D79" w:rsidRDefault="003249FA" w:rsidP="00317BDC">
                      <w:pPr>
                        <w:widowControl w:val="0"/>
                        <w:spacing w:line="320" w:lineRule="exact"/>
                        <w:rPr>
                          <w:rFonts w:ascii="Arial" w:hAnsi="Arial" w:cs="Arial"/>
                          <w:b/>
                          <w:color w:val="FFFFFF" w:themeColor="background1"/>
                          <w:spacing w:val="20"/>
                          <w:w w:val="90"/>
                          <w:sz w:val="22"/>
                          <w:lang w:val="en"/>
                        </w:rPr>
                      </w:pPr>
                      <w:r>
                        <w:rPr>
                          <w:rFonts w:ascii="Arial" w:hAnsi="Arial" w:cs="Arial"/>
                          <w:b/>
                          <w:color w:val="FFFFFF" w:themeColor="background1"/>
                          <w:spacing w:val="20"/>
                          <w:w w:val="90"/>
                          <w:sz w:val="22"/>
                          <w:lang w:val="en"/>
                        </w:rPr>
                        <w:t>How Do I Comply</w:t>
                      </w:r>
                      <w:r w:rsidR="00113D79" w:rsidRPr="00675E38">
                        <w:rPr>
                          <w:rFonts w:ascii="Arial" w:hAnsi="Arial" w:cs="Arial"/>
                          <w:b/>
                          <w:color w:val="FFFFFF" w:themeColor="background1"/>
                          <w:spacing w:val="20"/>
                          <w:w w:val="90"/>
                          <w:sz w:val="22"/>
                          <w:lang w:val="en"/>
                        </w:rPr>
                        <w:t>?</w:t>
                      </w:r>
                    </w:p>
                    <w:p w:rsidR="00CA5802" w:rsidRPr="00675E38" w:rsidRDefault="00CA5802" w:rsidP="00317BDC">
                      <w:pPr>
                        <w:widowControl w:val="0"/>
                        <w:spacing w:line="320" w:lineRule="exact"/>
                        <w:rPr>
                          <w:rFonts w:ascii="Arial" w:hAnsi="Arial" w:cs="Arial"/>
                          <w:b/>
                          <w:color w:val="FFFFFF" w:themeColor="background1"/>
                          <w:spacing w:val="20"/>
                          <w:w w:val="90"/>
                          <w:sz w:val="22"/>
                          <w:lang w:val="en"/>
                        </w:rPr>
                      </w:pPr>
                    </w:p>
                    <w:p w:rsidR="00DB4C02" w:rsidRDefault="00113D79" w:rsidP="00DB4C02">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Apply for a DAP Permit.  You can find the application on our website.</w:t>
                      </w:r>
                    </w:p>
                    <w:p w:rsidR="00DB4C02" w:rsidRPr="00DB4C02" w:rsidRDefault="00DB4C02" w:rsidP="00DB4C02">
                      <w:pPr>
                        <w:widowControl w:val="0"/>
                        <w:spacing w:line="320" w:lineRule="exact"/>
                        <w:rPr>
                          <w:rFonts w:ascii="Arial" w:hAnsi="Arial" w:cs="Arial"/>
                          <w:b/>
                          <w:color w:val="FFFFFF" w:themeColor="background1"/>
                          <w:spacing w:val="20"/>
                          <w:w w:val="90"/>
                          <w:sz w:val="22"/>
                          <w:lang w:val="en"/>
                        </w:rPr>
                      </w:pPr>
                    </w:p>
                    <w:p w:rsidR="00113D79" w:rsidRDefault="00113D79" w:rsidP="00DB4C02">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Install appropriately sized and certified Amalgam Separator Technology.</w:t>
                      </w:r>
                    </w:p>
                    <w:p w:rsidR="00DB4C02" w:rsidRPr="00DB4C02" w:rsidRDefault="00DB4C02" w:rsidP="00DB4C02">
                      <w:pPr>
                        <w:widowControl w:val="0"/>
                        <w:spacing w:line="320" w:lineRule="exact"/>
                        <w:rPr>
                          <w:rFonts w:ascii="Arial" w:hAnsi="Arial" w:cs="Arial"/>
                          <w:b/>
                          <w:color w:val="FFFFFF" w:themeColor="background1"/>
                          <w:spacing w:val="20"/>
                          <w:w w:val="90"/>
                          <w:sz w:val="22"/>
                          <w:lang w:val="en"/>
                        </w:rPr>
                      </w:pPr>
                    </w:p>
                    <w:p w:rsidR="00113D79" w:rsidRDefault="00113D79" w:rsidP="00DB4C02">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Train your employees on its maintenance and Best Management Practices.</w:t>
                      </w:r>
                    </w:p>
                    <w:p w:rsidR="00DB4C02" w:rsidRPr="00DB4C02" w:rsidRDefault="00DB4C02" w:rsidP="00DB4C02">
                      <w:pPr>
                        <w:widowControl w:val="0"/>
                        <w:spacing w:line="320" w:lineRule="exact"/>
                        <w:rPr>
                          <w:rFonts w:ascii="Arial" w:hAnsi="Arial" w:cs="Arial"/>
                          <w:b/>
                          <w:color w:val="FFFFFF" w:themeColor="background1"/>
                          <w:spacing w:val="20"/>
                          <w:w w:val="90"/>
                          <w:sz w:val="22"/>
                          <w:lang w:val="en"/>
                        </w:rPr>
                      </w:pPr>
                    </w:p>
                    <w:p w:rsidR="004B179F" w:rsidRDefault="0060513E" w:rsidP="004B179F">
                      <w:pPr>
                        <w:pStyle w:val="ListParagraph"/>
                        <w:widowControl w:val="0"/>
                        <w:numPr>
                          <w:ilvl w:val="0"/>
                          <w:numId w:val="1"/>
                        </w:numPr>
                        <w:spacing w:line="320" w:lineRule="exact"/>
                        <w:ind w:left="360"/>
                        <w:rPr>
                          <w:rFonts w:ascii="Arial" w:hAnsi="Arial" w:cs="Arial"/>
                          <w:b/>
                          <w:color w:val="FFFFFF" w:themeColor="background1"/>
                          <w:spacing w:val="20"/>
                          <w:w w:val="90"/>
                          <w:sz w:val="22"/>
                          <w:lang w:val="en"/>
                        </w:rPr>
                      </w:pPr>
                      <w:r w:rsidRPr="00675E38">
                        <w:rPr>
                          <w:rFonts w:ascii="Arial" w:hAnsi="Arial" w:cs="Arial"/>
                          <w:b/>
                          <w:color w:val="FFFFFF" w:themeColor="background1"/>
                          <w:spacing w:val="20"/>
                          <w:w w:val="90"/>
                          <w:sz w:val="22"/>
                          <w:lang w:val="en"/>
                        </w:rPr>
                        <w:t>Keep maintenance and training documentation on-si</w:t>
                      </w:r>
                      <w:r w:rsidR="00DB4C02">
                        <w:rPr>
                          <w:rFonts w:ascii="Arial" w:hAnsi="Arial" w:cs="Arial"/>
                          <w:b/>
                          <w:color w:val="FFFFFF" w:themeColor="background1"/>
                          <w:spacing w:val="20"/>
                          <w:w w:val="90"/>
                          <w:sz w:val="22"/>
                          <w:lang w:val="en"/>
                        </w:rPr>
                        <w:t>te and available for inspection</w:t>
                      </w:r>
                    </w:p>
                    <w:p w:rsidR="00DB4C02" w:rsidRDefault="00DB4C02" w:rsidP="00DB4C02">
                      <w:pPr>
                        <w:widowControl w:val="0"/>
                        <w:spacing w:line="320" w:lineRule="exact"/>
                        <w:rPr>
                          <w:rFonts w:ascii="Arial" w:hAnsi="Arial" w:cs="Arial"/>
                          <w:b/>
                          <w:color w:val="FFFFFF" w:themeColor="background1"/>
                          <w:spacing w:val="20"/>
                          <w:w w:val="90"/>
                          <w:sz w:val="22"/>
                          <w:lang w:val="en"/>
                        </w:rPr>
                      </w:pPr>
                    </w:p>
                    <w:p w:rsidR="00CA5802" w:rsidRDefault="00CA5802" w:rsidP="00DB4C02">
                      <w:pPr>
                        <w:widowControl w:val="0"/>
                        <w:spacing w:line="320" w:lineRule="exact"/>
                        <w:rPr>
                          <w:rFonts w:ascii="Arial" w:hAnsi="Arial" w:cs="Arial"/>
                          <w:b/>
                          <w:color w:val="FFFFFF" w:themeColor="background1"/>
                          <w:spacing w:val="20"/>
                          <w:w w:val="90"/>
                          <w:sz w:val="22"/>
                          <w:lang w:val="en"/>
                        </w:rPr>
                      </w:pPr>
                    </w:p>
                    <w:p w:rsidR="00242BC7" w:rsidRPr="00C66BCF" w:rsidRDefault="00DB4C02" w:rsidP="004B179F">
                      <w:pPr>
                        <w:rPr>
                          <w:rFonts w:ascii="Arial" w:hAnsi="Arial" w:cs="Arial"/>
                          <w:b/>
                          <w:color w:val="FFFFFF" w:themeColor="background1"/>
                          <w:sz w:val="22"/>
                        </w:rPr>
                      </w:pPr>
                      <w:r w:rsidRPr="00C66BCF">
                        <w:rPr>
                          <w:rFonts w:ascii="Arial" w:hAnsi="Arial" w:cs="Arial"/>
                          <w:b/>
                          <w:color w:val="FFFFFF" w:themeColor="background1"/>
                          <w:sz w:val="22"/>
                        </w:rPr>
                        <w:t xml:space="preserve">Questions?  </w:t>
                      </w:r>
                    </w:p>
                    <w:p w:rsidR="004B179F" w:rsidRPr="00C66BCF" w:rsidRDefault="00DB4C02" w:rsidP="004B179F">
                      <w:pPr>
                        <w:rPr>
                          <w:rFonts w:ascii="Arial" w:hAnsi="Arial" w:cs="Arial"/>
                          <w:b/>
                          <w:color w:val="FFFFFF" w:themeColor="background1"/>
                          <w:sz w:val="22"/>
                        </w:rPr>
                      </w:pPr>
                      <w:r w:rsidRPr="00C66BCF">
                        <w:rPr>
                          <w:rFonts w:ascii="Arial" w:hAnsi="Arial" w:cs="Arial"/>
                          <w:b/>
                          <w:color w:val="FFFFFF" w:themeColor="background1"/>
                          <w:sz w:val="22"/>
                        </w:rPr>
                        <w:t>Contact Us!</w:t>
                      </w:r>
                    </w:p>
                    <w:p w:rsidR="00DB4C02" w:rsidRPr="004B179F" w:rsidRDefault="00DB4C02" w:rsidP="004B179F">
                      <w:pPr>
                        <w:rPr>
                          <w:rFonts w:ascii="Arial" w:hAnsi="Arial" w:cs="Arial"/>
                          <w:b/>
                          <w:color w:val="FFFFFF" w:themeColor="background1"/>
                          <w:sz w:val="22"/>
                        </w:rPr>
                      </w:pPr>
                    </w:p>
                    <w:p w:rsidR="004B179F" w:rsidRP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Phone:  502.540.6</w:t>
                      </w:r>
                      <w:r w:rsidR="000A2E52">
                        <w:rPr>
                          <w:rFonts w:ascii="Arial" w:hAnsi="Arial" w:cs="Arial"/>
                          <w:b/>
                          <w:color w:val="FFFFFF" w:themeColor="background1"/>
                          <w:sz w:val="22"/>
                        </w:rPr>
                        <w:t>919</w:t>
                      </w:r>
                    </w:p>
                    <w:p w:rsid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Fax:  502.540.6944</w:t>
                      </w:r>
                    </w:p>
                    <w:p w:rsidR="00242BC7" w:rsidRPr="004B179F" w:rsidRDefault="00242BC7" w:rsidP="004B179F">
                      <w:pPr>
                        <w:rPr>
                          <w:rFonts w:ascii="Arial" w:hAnsi="Arial" w:cs="Arial"/>
                          <w:b/>
                          <w:color w:val="FFFFFF" w:themeColor="background1"/>
                          <w:sz w:val="22"/>
                        </w:rPr>
                      </w:pPr>
                    </w:p>
                    <w:p w:rsid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 xml:space="preserve">Email:  </w:t>
                      </w:r>
                      <w:hyperlink r:id="rId11" w:history="1">
                        <w:r w:rsidR="00242BC7" w:rsidRPr="00130119">
                          <w:rPr>
                            <w:rStyle w:val="Hyperlink"/>
                            <w:rFonts w:ascii="Arial" w:hAnsi="Arial" w:cs="Arial"/>
                            <w:b/>
                            <w:sz w:val="22"/>
                          </w:rPr>
                          <w:t>IWD@louisvillemsd.org</w:t>
                        </w:r>
                      </w:hyperlink>
                    </w:p>
                    <w:p w:rsidR="00242BC7" w:rsidRPr="004B179F" w:rsidRDefault="00242BC7" w:rsidP="004B179F">
                      <w:pPr>
                        <w:rPr>
                          <w:rFonts w:ascii="Arial" w:hAnsi="Arial" w:cs="Arial"/>
                          <w:b/>
                          <w:color w:val="FFFFFF" w:themeColor="background1"/>
                          <w:sz w:val="22"/>
                        </w:rPr>
                      </w:pPr>
                    </w:p>
                    <w:p w:rsidR="004B179F" w:rsidRPr="004B179F" w:rsidRDefault="004B179F" w:rsidP="004B179F">
                      <w:pPr>
                        <w:rPr>
                          <w:rFonts w:ascii="Arial" w:hAnsi="Arial" w:cs="Arial"/>
                          <w:b/>
                          <w:color w:val="FFFFFF" w:themeColor="background1"/>
                          <w:sz w:val="22"/>
                        </w:rPr>
                      </w:pPr>
                      <w:r w:rsidRPr="004B179F">
                        <w:rPr>
                          <w:rFonts w:ascii="Arial" w:hAnsi="Arial" w:cs="Arial"/>
                          <w:b/>
                          <w:color w:val="FFFFFF" w:themeColor="background1"/>
                          <w:sz w:val="22"/>
                        </w:rPr>
                        <w:t>Website:  louisvillemsd.org</w:t>
                      </w:r>
                    </w:p>
                    <w:p w:rsidR="004B179F" w:rsidRPr="004B179F" w:rsidRDefault="004B179F" w:rsidP="004B179F">
                      <w:pPr>
                        <w:widowControl w:val="0"/>
                        <w:spacing w:line="320" w:lineRule="exact"/>
                        <w:rPr>
                          <w:rFonts w:ascii="Arial" w:hAnsi="Arial" w:cs="Arial"/>
                          <w:b/>
                          <w:color w:val="FFFFFF" w:themeColor="background1"/>
                          <w:spacing w:val="20"/>
                          <w:w w:val="90"/>
                          <w:sz w:val="22"/>
                          <w:lang w:val="en"/>
                        </w:rPr>
                      </w:pPr>
                    </w:p>
                    <w:p w:rsidR="00113D79" w:rsidRPr="00675E38" w:rsidRDefault="00113D79" w:rsidP="00317BDC">
                      <w:pPr>
                        <w:widowControl w:val="0"/>
                        <w:spacing w:line="320" w:lineRule="exact"/>
                        <w:rPr>
                          <w:rFonts w:ascii="Arial" w:hAnsi="Arial" w:cs="Arial"/>
                          <w:b/>
                          <w:color w:val="FFFFFF" w:themeColor="background1"/>
                          <w:w w:val="90"/>
                          <w:sz w:val="22"/>
                          <w:lang w:val="en"/>
                        </w:rPr>
                      </w:pPr>
                    </w:p>
                  </w:txbxContent>
                </v:textbox>
                <w10:wrap anchory="page"/>
              </v:shape>
            </w:pict>
          </mc:Fallback>
        </mc:AlternateContent>
      </w:r>
    </w:p>
    <w:sectPr w:rsidR="005F70E4" w:rsidRPr="0060513E"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79" w:rsidRDefault="00113D79" w:rsidP="006843CF">
      <w:r>
        <w:separator/>
      </w:r>
    </w:p>
  </w:endnote>
  <w:endnote w:type="continuationSeparator" w:id="0">
    <w:p w:rsidR="00113D79" w:rsidRDefault="00113D79"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79" w:rsidRDefault="00113D79" w:rsidP="006843CF">
      <w:r>
        <w:separator/>
      </w:r>
    </w:p>
  </w:footnote>
  <w:footnote w:type="continuationSeparator" w:id="0">
    <w:p w:rsidR="00113D79" w:rsidRDefault="00113D79"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1B4"/>
    <w:multiLevelType w:val="hybridMultilevel"/>
    <w:tmpl w:val="9870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47BFB"/>
    <w:multiLevelType w:val="hybridMultilevel"/>
    <w:tmpl w:val="246E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25CF8"/>
    <w:multiLevelType w:val="hybridMultilevel"/>
    <w:tmpl w:val="0E42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5624B"/>
    <w:multiLevelType w:val="hybridMultilevel"/>
    <w:tmpl w:val="55E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79"/>
    <w:rsid w:val="00024255"/>
    <w:rsid w:val="000A2E52"/>
    <w:rsid w:val="000D247E"/>
    <w:rsid w:val="00113D79"/>
    <w:rsid w:val="00114C4E"/>
    <w:rsid w:val="00117A40"/>
    <w:rsid w:val="00125EE9"/>
    <w:rsid w:val="001302FF"/>
    <w:rsid w:val="00172CD5"/>
    <w:rsid w:val="00194B1B"/>
    <w:rsid w:val="001B326D"/>
    <w:rsid w:val="00242BC7"/>
    <w:rsid w:val="00317BDC"/>
    <w:rsid w:val="003249FA"/>
    <w:rsid w:val="00333C62"/>
    <w:rsid w:val="00335AA7"/>
    <w:rsid w:val="00387A59"/>
    <w:rsid w:val="003B7DE5"/>
    <w:rsid w:val="004953EC"/>
    <w:rsid w:val="004B179F"/>
    <w:rsid w:val="00595839"/>
    <w:rsid w:val="005F70E4"/>
    <w:rsid w:val="0060513E"/>
    <w:rsid w:val="00606D3B"/>
    <w:rsid w:val="00647556"/>
    <w:rsid w:val="00654192"/>
    <w:rsid w:val="00675E38"/>
    <w:rsid w:val="006843CF"/>
    <w:rsid w:val="00687CD4"/>
    <w:rsid w:val="00786D16"/>
    <w:rsid w:val="00794852"/>
    <w:rsid w:val="00904EDB"/>
    <w:rsid w:val="009B2FB5"/>
    <w:rsid w:val="009D02D7"/>
    <w:rsid w:val="00A23CE5"/>
    <w:rsid w:val="00B024DE"/>
    <w:rsid w:val="00BC48DA"/>
    <w:rsid w:val="00C47C64"/>
    <w:rsid w:val="00C66BCF"/>
    <w:rsid w:val="00CA5802"/>
    <w:rsid w:val="00DB4C02"/>
    <w:rsid w:val="00E630E9"/>
    <w:rsid w:val="00E65CBA"/>
    <w:rsid w:val="00EB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9909A4"/>
  <w15:chartTrackingRefBased/>
  <w15:docId w15:val="{BAF2CFB0-18F8-4EAA-9FA9-B768F31F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paragraph" w:styleId="ListParagraph">
    <w:name w:val="List Paragraph"/>
    <w:basedOn w:val="Normal"/>
    <w:uiPriority w:val="34"/>
    <w:qFormat/>
    <w:rsid w:val="00113D79"/>
    <w:pPr>
      <w:ind w:left="720"/>
      <w:contextualSpacing/>
    </w:pPr>
  </w:style>
  <w:style w:type="character" w:styleId="Hyperlink">
    <w:name w:val="Hyperlink"/>
    <w:basedOn w:val="DefaultParagraphFont"/>
    <w:rsid w:val="00242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7/06/14/2017-12338/effluent-limitations-guidelines-and-standards-for-the-dental-categ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WD@louisvillemsd.org" TargetMode="External"/><Relationship Id="rId5" Type="http://schemas.openxmlformats.org/officeDocument/2006/relationships/footnotes" Target="footnotes.xml"/><Relationship Id="rId10" Type="http://schemas.openxmlformats.org/officeDocument/2006/relationships/hyperlink" Target="mailto:IWD@louisvillemsd.org" TargetMode="External"/><Relationship Id="rId4" Type="http://schemas.openxmlformats.org/officeDocument/2006/relationships/webSettings" Target="webSettings.xml"/><Relationship Id="rId9" Type="http://schemas.openxmlformats.org/officeDocument/2006/relationships/hyperlink" Target="https://www.federalregister.gov/documents/2017/06/14/2017-12338/effluent-limitations-guidelines-and-standards-for-the-dental-categ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59\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datasheet (two-sided).dotx</Template>
  <TotalTime>210</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11</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Tanner</dc:creator>
  <cp:keywords/>
  <dc:description/>
  <cp:lastModifiedBy>Beth Tanner</cp:lastModifiedBy>
  <cp:revision>16</cp:revision>
  <dcterms:created xsi:type="dcterms:W3CDTF">2019-03-05T15:01:00Z</dcterms:created>
  <dcterms:modified xsi:type="dcterms:W3CDTF">2019-05-08T13:23:00Z</dcterms:modified>
</cp:coreProperties>
</file>