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FC" w:rsidRPr="006229B3" w:rsidRDefault="005828FC" w:rsidP="00515C12">
      <w:pPr>
        <w:adjustRightInd/>
        <w:spacing w:before="240"/>
        <w:jc w:val="center"/>
        <w:rPr>
          <w:b/>
          <w:bCs/>
          <w:spacing w:val="3"/>
        </w:rPr>
      </w:pPr>
      <w:r w:rsidRPr="006229B3">
        <w:rPr>
          <w:b/>
          <w:bCs/>
          <w:spacing w:val="3"/>
        </w:rPr>
        <w:t>Louisville and Jefferson County</w:t>
      </w:r>
    </w:p>
    <w:p w:rsidR="007C5978" w:rsidRPr="006229B3" w:rsidRDefault="005828FC" w:rsidP="00515C12">
      <w:pPr>
        <w:adjustRightInd/>
        <w:spacing w:before="240"/>
        <w:jc w:val="center"/>
        <w:rPr>
          <w:b/>
          <w:bCs/>
          <w:spacing w:val="4"/>
        </w:rPr>
      </w:pPr>
      <w:r w:rsidRPr="006229B3">
        <w:rPr>
          <w:b/>
          <w:bCs/>
          <w:spacing w:val="3"/>
        </w:rPr>
        <w:t xml:space="preserve">Metropolitan Sewer District </w:t>
      </w:r>
      <w:r w:rsidR="007C5978" w:rsidRPr="006229B3">
        <w:rPr>
          <w:b/>
          <w:bCs/>
          <w:spacing w:val="3"/>
        </w:rPr>
        <w:br/>
      </w:r>
      <w:r w:rsidR="007C5978" w:rsidRPr="006229B3">
        <w:rPr>
          <w:b/>
          <w:bCs/>
          <w:spacing w:val="4"/>
        </w:rPr>
        <w:t xml:space="preserve">Fats, Oils &amp; Grease </w:t>
      </w:r>
      <w:r w:rsidR="00A14562">
        <w:rPr>
          <w:b/>
          <w:bCs/>
          <w:spacing w:val="4"/>
        </w:rPr>
        <w:t xml:space="preserve">(FOG) </w:t>
      </w:r>
      <w:r w:rsidR="007C5978" w:rsidRPr="006229B3">
        <w:rPr>
          <w:b/>
          <w:bCs/>
          <w:spacing w:val="4"/>
        </w:rPr>
        <w:t>Management Policy</w:t>
      </w:r>
    </w:p>
    <w:p w:rsidR="007C5978" w:rsidRDefault="00315296" w:rsidP="00515C12">
      <w:pPr>
        <w:adjustRightInd/>
        <w:spacing w:before="240"/>
        <w:jc w:val="center"/>
        <w:rPr>
          <w:b/>
          <w:bCs/>
        </w:rPr>
      </w:pPr>
      <w:r>
        <w:rPr>
          <w:b/>
          <w:bCs/>
        </w:rPr>
        <w:t xml:space="preserve">Policy </w:t>
      </w:r>
      <w:r w:rsidR="007C5978" w:rsidRPr="00160D98">
        <w:rPr>
          <w:b/>
          <w:bCs/>
        </w:rPr>
        <w:t xml:space="preserve">Adopted: </w:t>
      </w:r>
      <w:r w:rsidR="005D7339">
        <w:rPr>
          <w:b/>
          <w:bCs/>
        </w:rPr>
        <w:t>May 27, 2008</w:t>
      </w:r>
      <w:bookmarkStart w:id="0" w:name="_GoBack"/>
      <w:bookmarkEnd w:id="0"/>
    </w:p>
    <w:p w:rsidR="007C5978" w:rsidRPr="006229B3" w:rsidRDefault="007C5978" w:rsidP="00D228D7">
      <w:pPr>
        <w:adjustRightInd/>
        <w:spacing w:before="240"/>
        <w:rPr>
          <w:b/>
          <w:bCs/>
        </w:rPr>
      </w:pPr>
      <w:r w:rsidRPr="006229B3">
        <w:rPr>
          <w:b/>
          <w:bCs/>
        </w:rPr>
        <w:t>Purpose:</w:t>
      </w:r>
    </w:p>
    <w:p w:rsidR="00EA5247" w:rsidRDefault="00EA5247" w:rsidP="002676AD">
      <w:pPr>
        <w:adjustRightInd/>
        <w:spacing w:before="120"/>
        <w:jc w:val="both"/>
        <w:rPr>
          <w:spacing w:val="-1"/>
        </w:rPr>
      </w:pPr>
      <w:r>
        <w:rPr>
          <w:spacing w:val="-1"/>
        </w:rPr>
        <w:t>The purpose of this p</w:t>
      </w:r>
      <w:r w:rsidR="00553325">
        <w:rPr>
          <w:spacing w:val="-1"/>
        </w:rPr>
        <w:t xml:space="preserve">olicy is to protect </w:t>
      </w:r>
      <w:r w:rsidR="00D228D7">
        <w:rPr>
          <w:spacing w:val="-1"/>
        </w:rPr>
        <w:t>the Metropolitan Sewer District (</w:t>
      </w:r>
      <w:r w:rsidR="00553325">
        <w:rPr>
          <w:spacing w:val="-1"/>
        </w:rPr>
        <w:t>MSD</w:t>
      </w:r>
      <w:r w:rsidR="00D228D7">
        <w:rPr>
          <w:spacing w:val="-1"/>
        </w:rPr>
        <w:t>)</w:t>
      </w:r>
      <w:r w:rsidR="00553325">
        <w:rPr>
          <w:spacing w:val="-1"/>
        </w:rPr>
        <w:t xml:space="preserve"> collection system, pumping stations and treatment works from the discharge of excess fats, oil and grease (FOG) by </w:t>
      </w:r>
      <w:r w:rsidR="00F12846">
        <w:rPr>
          <w:spacing w:val="-1"/>
        </w:rPr>
        <w:t>ensur</w:t>
      </w:r>
      <w:r w:rsidR="00553325">
        <w:rPr>
          <w:spacing w:val="-1"/>
        </w:rPr>
        <w:t>ing</w:t>
      </w:r>
      <w:r w:rsidR="00F12846">
        <w:rPr>
          <w:spacing w:val="-1"/>
        </w:rPr>
        <w:t xml:space="preserve"> </w:t>
      </w:r>
      <w:r w:rsidR="00A42674">
        <w:rPr>
          <w:spacing w:val="-1"/>
        </w:rPr>
        <w:t xml:space="preserve">that </w:t>
      </w:r>
      <w:r w:rsidR="00DE48FE">
        <w:rPr>
          <w:spacing w:val="-1"/>
        </w:rPr>
        <w:t>Food Service Establishments (FSE) are</w:t>
      </w:r>
      <w:r w:rsidR="00A42674">
        <w:rPr>
          <w:spacing w:val="-1"/>
        </w:rPr>
        <w:t xml:space="preserve"> in </w:t>
      </w:r>
      <w:r w:rsidR="00F12846">
        <w:rPr>
          <w:spacing w:val="-1"/>
        </w:rPr>
        <w:t xml:space="preserve">compliance with </w:t>
      </w:r>
      <w:r w:rsidR="00D653D3">
        <w:rPr>
          <w:spacing w:val="-1"/>
        </w:rPr>
        <w:t xml:space="preserve">the requirements of </w:t>
      </w:r>
      <w:r w:rsidR="00D228D7">
        <w:rPr>
          <w:spacing w:val="-1"/>
        </w:rPr>
        <w:t>the</w:t>
      </w:r>
      <w:r w:rsidR="00D653D3">
        <w:rPr>
          <w:spacing w:val="-1"/>
        </w:rPr>
        <w:t xml:space="preserve"> Wastewater/Stormwater Discharge Regulations (WDR)</w:t>
      </w:r>
      <w:r w:rsidR="00553325">
        <w:rPr>
          <w:spacing w:val="-1"/>
        </w:rPr>
        <w:t xml:space="preserve">, as well as </w:t>
      </w:r>
      <w:r w:rsidR="00D653D3">
        <w:rPr>
          <w:spacing w:val="-1"/>
        </w:rPr>
        <w:t xml:space="preserve">commitments made </w:t>
      </w:r>
      <w:r>
        <w:rPr>
          <w:spacing w:val="-1"/>
        </w:rPr>
        <w:t xml:space="preserve">by MSD </w:t>
      </w:r>
      <w:r w:rsidR="00D653D3">
        <w:rPr>
          <w:spacing w:val="-1"/>
        </w:rPr>
        <w:t xml:space="preserve">in the Capacity, Management, Operations and Maintenance (CMOM) Self-Assessment conducted </w:t>
      </w:r>
      <w:r w:rsidR="00553325">
        <w:rPr>
          <w:spacing w:val="-1"/>
        </w:rPr>
        <w:t xml:space="preserve">under </w:t>
      </w:r>
      <w:r w:rsidR="00D228D7">
        <w:rPr>
          <w:spacing w:val="-1"/>
        </w:rPr>
        <w:t>MSD’s</w:t>
      </w:r>
      <w:r w:rsidR="00553325">
        <w:rPr>
          <w:spacing w:val="-1"/>
        </w:rPr>
        <w:t xml:space="preserve"> Consent Decree</w:t>
      </w:r>
      <w:r w:rsidR="00D228D7" w:rsidRPr="00D228D7">
        <w:rPr>
          <w:iCs/>
        </w:rPr>
        <w:t xml:space="preserve"> </w:t>
      </w:r>
      <w:r w:rsidR="00D228D7" w:rsidRPr="006229B3">
        <w:rPr>
          <w:iCs/>
        </w:rPr>
        <w:t xml:space="preserve">signed by MSD, </w:t>
      </w:r>
      <w:r w:rsidR="00D228D7">
        <w:rPr>
          <w:iCs/>
        </w:rPr>
        <w:t xml:space="preserve">the </w:t>
      </w:r>
      <w:r w:rsidR="00D228D7" w:rsidRPr="006229B3">
        <w:rPr>
          <w:iCs/>
        </w:rPr>
        <w:t xml:space="preserve">Environmental Protection Agency </w:t>
      </w:r>
      <w:r w:rsidR="00D228D7">
        <w:rPr>
          <w:iCs/>
        </w:rPr>
        <w:t>(</w:t>
      </w:r>
      <w:r w:rsidR="00D228D7" w:rsidRPr="006229B3">
        <w:rPr>
          <w:iCs/>
        </w:rPr>
        <w:t>EPA</w:t>
      </w:r>
      <w:r w:rsidR="00D228D7">
        <w:rPr>
          <w:iCs/>
        </w:rPr>
        <w:t>)</w:t>
      </w:r>
      <w:r w:rsidR="00D228D7" w:rsidRPr="006229B3">
        <w:rPr>
          <w:iCs/>
        </w:rPr>
        <w:t xml:space="preserve"> Region 4 and the Kentucky Department of Environmental Protection</w:t>
      </w:r>
      <w:r w:rsidR="00D228D7">
        <w:rPr>
          <w:iCs/>
        </w:rPr>
        <w:t xml:space="preserve"> (KDEP)</w:t>
      </w:r>
      <w:r w:rsidR="00D228D7" w:rsidRPr="006229B3">
        <w:rPr>
          <w:iCs/>
        </w:rPr>
        <w:t>, in August 2005.</w:t>
      </w:r>
    </w:p>
    <w:p w:rsidR="00296710" w:rsidRDefault="00553325" w:rsidP="00EA5247">
      <w:pPr>
        <w:adjustRightInd/>
        <w:spacing w:before="120"/>
        <w:jc w:val="both"/>
        <w:rPr>
          <w:spacing w:val="-1"/>
        </w:rPr>
      </w:pPr>
      <w:r>
        <w:rPr>
          <w:spacing w:val="-1"/>
        </w:rPr>
        <w:t>The accumulation of FOG in the collection system cause</w:t>
      </w:r>
      <w:r w:rsidR="00296710">
        <w:rPr>
          <w:spacing w:val="-1"/>
        </w:rPr>
        <w:t>s</w:t>
      </w:r>
      <w:r>
        <w:rPr>
          <w:spacing w:val="-1"/>
        </w:rPr>
        <w:t xml:space="preserve"> blockages which may lead to </w:t>
      </w:r>
      <w:r w:rsidR="00D228D7">
        <w:rPr>
          <w:spacing w:val="-1"/>
        </w:rPr>
        <w:t>S</w:t>
      </w:r>
      <w:r>
        <w:rPr>
          <w:spacing w:val="-1"/>
        </w:rPr>
        <w:t xml:space="preserve">anitary </w:t>
      </w:r>
      <w:r w:rsidR="00D228D7">
        <w:rPr>
          <w:spacing w:val="-1"/>
        </w:rPr>
        <w:t>S</w:t>
      </w:r>
      <w:r>
        <w:rPr>
          <w:spacing w:val="-1"/>
        </w:rPr>
        <w:t xml:space="preserve">ewer </w:t>
      </w:r>
      <w:r w:rsidR="00D228D7">
        <w:rPr>
          <w:spacing w:val="-1"/>
        </w:rPr>
        <w:t>O</w:t>
      </w:r>
      <w:r>
        <w:rPr>
          <w:spacing w:val="-1"/>
        </w:rPr>
        <w:t>verflows (SSO)</w:t>
      </w:r>
      <w:r w:rsidR="00EA5247">
        <w:rPr>
          <w:spacing w:val="-1"/>
        </w:rPr>
        <w:t>.  SSOs</w:t>
      </w:r>
      <w:r w:rsidR="00D228D7">
        <w:rPr>
          <w:spacing w:val="-1"/>
        </w:rPr>
        <w:t xml:space="preserve"> can lead to the degradation of water </w:t>
      </w:r>
      <w:r>
        <w:rPr>
          <w:spacing w:val="-1"/>
        </w:rPr>
        <w:t xml:space="preserve">quality </w:t>
      </w:r>
      <w:r w:rsidR="00D228D7">
        <w:rPr>
          <w:spacing w:val="-1"/>
        </w:rPr>
        <w:t>in</w:t>
      </w:r>
      <w:r>
        <w:rPr>
          <w:spacing w:val="-1"/>
        </w:rPr>
        <w:t xml:space="preserve"> </w:t>
      </w:r>
      <w:r w:rsidR="00D228D7">
        <w:rPr>
          <w:spacing w:val="-1"/>
        </w:rPr>
        <w:t xml:space="preserve">the </w:t>
      </w:r>
      <w:r>
        <w:rPr>
          <w:spacing w:val="-1"/>
        </w:rPr>
        <w:t>receiving water</w:t>
      </w:r>
      <w:r w:rsidR="00D228D7">
        <w:rPr>
          <w:spacing w:val="-1"/>
        </w:rPr>
        <w:t xml:space="preserve">body, </w:t>
      </w:r>
      <w:r w:rsidR="00296710">
        <w:rPr>
          <w:spacing w:val="-1"/>
        </w:rPr>
        <w:t xml:space="preserve">adversely impact MSD’s operations and cause violations of the Clean Water Act </w:t>
      </w:r>
      <w:r w:rsidR="00D228D7">
        <w:rPr>
          <w:spacing w:val="-1"/>
        </w:rPr>
        <w:t xml:space="preserve">(CWA) </w:t>
      </w:r>
      <w:r w:rsidR="00EA5247">
        <w:rPr>
          <w:spacing w:val="-1"/>
        </w:rPr>
        <w:t>and/</w:t>
      </w:r>
      <w:r w:rsidR="00296710">
        <w:rPr>
          <w:spacing w:val="-1"/>
        </w:rPr>
        <w:t xml:space="preserve">or the provisions contained in the Consent Decree.  </w:t>
      </w:r>
      <w:r>
        <w:rPr>
          <w:spacing w:val="-1"/>
        </w:rPr>
        <w:t>FOG blockages may also cause sewer back-ups into homes and busin</w:t>
      </w:r>
      <w:r w:rsidR="00D228D7">
        <w:rPr>
          <w:spacing w:val="-1"/>
        </w:rPr>
        <w:t>esses thereby causing property damage and disrupt business activities.</w:t>
      </w:r>
    </w:p>
    <w:p w:rsidR="00D228D7" w:rsidRPr="006229B3" w:rsidRDefault="00D228D7" w:rsidP="00D228D7">
      <w:pPr>
        <w:adjustRightInd/>
        <w:spacing w:before="240"/>
        <w:rPr>
          <w:b/>
          <w:bCs/>
        </w:rPr>
      </w:pPr>
      <w:r w:rsidRPr="006229B3">
        <w:rPr>
          <w:b/>
          <w:bCs/>
        </w:rPr>
        <w:t>Authority:</w:t>
      </w:r>
    </w:p>
    <w:p w:rsidR="00266BC5" w:rsidRDefault="00553325" w:rsidP="002676AD">
      <w:pPr>
        <w:adjustRightInd/>
        <w:spacing w:before="120"/>
        <w:jc w:val="both"/>
        <w:rPr>
          <w:spacing w:val="-1"/>
        </w:rPr>
      </w:pPr>
      <w:r>
        <w:rPr>
          <w:spacing w:val="-1"/>
        </w:rPr>
        <w:t xml:space="preserve">The intent of this policy is to authorize MSD staff to establish clear </w:t>
      </w:r>
      <w:r w:rsidR="00EA5247">
        <w:rPr>
          <w:spacing w:val="-1"/>
        </w:rPr>
        <w:t>design</w:t>
      </w:r>
      <w:r>
        <w:rPr>
          <w:spacing w:val="-1"/>
        </w:rPr>
        <w:t xml:space="preserve"> standards and</w:t>
      </w:r>
      <w:r w:rsidR="00296710">
        <w:rPr>
          <w:spacing w:val="-1"/>
        </w:rPr>
        <w:t>/or</w:t>
      </w:r>
      <w:r>
        <w:rPr>
          <w:spacing w:val="-1"/>
        </w:rPr>
        <w:t xml:space="preserve"> procedures </w:t>
      </w:r>
      <w:r w:rsidR="00EA5247">
        <w:rPr>
          <w:spacing w:val="-1"/>
        </w:rPr>
        <w:t xml:space="preserve">and/or guidelines </w:t>
      </w:r>
      <w:r>
        <w:rPr>
          <w:spacing w:val="-1"/>
        </w:rPr>
        <w:t xml:space="preserve">to regulate </w:t>
      </w:r>
      <w:r w:rsidR="00296710">
        <w:rPr>
          <w:spacing w:val="-8"/>
        </w:rPr>
        <w:t>FSE operations</w:t>
      </w:r>
      <w:r>
        <w:t>, as well as</w:t>
      </w:r>
      <w:r w:rsidRPr="00266BC5">
        <w:t xml:space="preserve"> </w:t>
      </w:r>
      <w:r>
        <w:t xml:space="preserve">the </w:t>
      </w:r>
      <w:r w:rsidR="00D228D7">
        <w:t>disposition</w:t>
      </w:r>
      <w:r>
        <w:t xml:space="preserve"> of </w:t>
      </w:r>
      <w:r w:rsidR="00296710">
        <w:t xml:space="preserve">FOG </w:t>
      </w:r>
      <w:r>
        <w:t>waste</w:t>
      </w:r>
      <w:r w:rsidR="00296710">
        <w:t xml:space="preserve">s pumped from FSE Grease Control Equipment (GCE) during routine maintenance.  </w:t>
      </w:r>
      <w:r>
        <w:rPr>
          <w:spacing w:val="-1"/>
        </w:rPr>
        <w:t xml:space="preserve">The authority for this policy is contained in MSD’s Wastewater/Stormwater Discharge Regulations (WDRs).  Enforcement actions taken under this policy will </w:t>
      </w:r>
      <w:r w:rsidR="00296710">
        <w:rPr>
          <w:spacing w:val="-1"/>
        </w:rPr>
        <w:t>be in accordance with</w:t>
      </w:r>
      <w:r>
        <w:rPr>
          <w:spacing w:val="-1"/>
        </w:rPr>
        <w:t xml:space="preserve"> MSD’s En</w:t>
      </w:r>
      <w:r w:rsidR="00D228D7">
        <w:rPr>
          <w:spacing w:val="-1"/>
        </w:rPr>
        <w:t>forcement Response Plan (ERP).</w:t>
      </w:r>
    </w:p>
    <w:p w:rsidR="00A14562" w:rsidRDefault="00A14562" w:rsidP="00515C12">
      <w:pPr>
        <w:adjustRightInd/>
        <w:spacing w:before="240"/>
        <w:jc w:val="both"/>
        <w:rPr>
          <w:b/>
        </w:rPr>
      </w:pPr>
      <w:r>
        <w:rPr>
          <w:b/>
        </w:rPr>
        <w:t>Pretreatment of Wastewater</w:t>
      </w:r>
    </w:p>
    <w:p w:rsidR="00A14562" w:rsidRPr="00A14562" w:rsidRDefault="00A14562" w:rsidP="002676AD">
      <w:pPr>
        <w:adjustRightInd/>
        <w:spacing w:before="120"/>
        <w:jc w:val="both"/>
      </w:pPr>
      <w:r w:rsidRPr="00A14562">
        <w:t>FSE</w:t>
      </w:r>
      <w:r w:rsidR="000063A2">
        <w:t>s</w:t>
      </w:r>
      <w:r>
        <w:t xml:space="preserve"> shall install and maintain </w:t>
      </w:r>
      <w:r w:rsidR="00EA5247">
        <w:t xml:space="preserve">appropriately sized </w:t>
      </w:r>
      <w:r>
        <w:t xml:space="preserve">GCE in accordance with </w:t>
      </w:r>
      <w:r w:rsidR="00EA5247">
        <w:t xml:space="preserve">the </w:t>
      </w:r>
      <w:r w:rsidR="00266BC5">
        <w:t>provision</w:t>
      </w:r>
      <w:r w:rsidR="00C478DD">
        <w:t>s</w:t>
      </w:r>
      <w:r w:rsidR="00266BC5">
        <w:t xml:space="preserve"> of </w:t>
      </w:r>
      <w:r>
        <w:lastRenderedPageBreak/>
        <w:t>this policy</w:t>
      </w:r>
      <w:r w:rsidR="00266BC5">
        <w:t xml:space="preserve"> and its related </w:t>
      </w:r>
      <w:r w:rsidR="00EA5247">
        <w:t xml:space="preserve">design standards, </w:t>
      </w:r>
      <w:r w:rsidR="00D228D7">
        <w:t xml:space="preserve">guidelines and/or </w:t>
      </w:r>
      <w:r w:rsidR="00266BC5">
        <w:t>procedures</w:t>
      </w:r>
      <w:r>
        <w:t>.</w:t>
      </w:r>
      <w:r w:rsidR="00C478DD">
        <w:t xml:space="preserve">  GCE shall be installed, operated, properly maintained and repaired at the sole expense of the </w:t>
      </w:r>
      <w:r w:rsidR="00D228D7">
        <w:t xml:space="preserve">FSE </w:t>
      </w:r>
      <w:r w:rsidR="00C478DD">
        <w:t xml:space="preserve">owner/operator.  </w:t>
      </w:r>
    </w:p>
    <w:p w:rsidR="00E91BEB" w:rsidRDefault="00E91BEB" w:rsidP="002676AD">
      <w:pPr>
        <w:adjustRightInd/>
        <w:spacing w:before="240"/>
        <w:jc w:val="both"/>
        <w:rPr>
          <w:b/>
        </w:rPr>
      </w:pPr>
      <w:r w:rsidRPr="00E91BEB">
        <w:rPr>
          <w:b/>
        </w:rPr>
        <w:t>Schedule for Compliance with the FOG Management Policy</w:t>
      </w:r>
      <w:r w:rsidR="000333ED">
        <w:rPr>
          <w:b/>
        </w:rPr>
        <w:t>:</w:t>
      </w:r>
    </w:p>
    <w:p w:rsidR="006078FD" w:rsidRDefault="006078FD" w:rsidP="002676AD">
      <w:pPr>
        <w:adjustRightInd/>
        <w:spacing w:before="120" w:line="276" w:lineRule="auto"/>
      </w:pPr>
      <w:r>
        <w:t>As users discharging to MSD’s sewer system, FSEs shall comply with all requirements of the WDRs.</w:t>
      </w:r>
    </w:p>
    <w:p w:rsidR="00EA5247" w:rsidRDefault="00EA5247" w:rsidP="00EA5247">
      <w:pPr>
        <w:adjustRightInd/>
        <w:spacing w:before="120"/>
        <w:jc w:val="both"/>
      </w:pPr>
      <w:r>
        <w:t>FSEs discharging to the MSD collection system are subject to the FOG Management Policy and related design standards and/or procedures and/or guidelines, as well as the MSD ERP.</w:t>
      </w:r>
    </w:p>
    <w:p w:rsidR="006078FD" w:rsidRDefault="00B34A4A" w:rsidP="00EA5247">
      <w:pPr>
        <w:adjustRightInd/>
        <w:spacing w:before="120"/>
        <w:jc w:val="both"/>
      </w:pPr>
      <w:r w:rsidRPr="004D1837">
        <w:t>New con</w:t>
      </w:r>
      <w:r w:rsidR="00626B2A" w:rsidRPr="004D1837">
        <w:t xml:space="preserve">struction of FSEs, </w:t>
      </w:r>
      <w:r w:rsidRPr="004D1837">
        <w:t>shall be in full compliance with the policy before commencing operations.</w:t>
      </w:r>
      <w:r w:rsidR="00A42674" w:rsidRPr="004D1837">
        <w:t xml:space="preserve">  </w:t>
      </w:r>
      <w:r w:rsidR="006078FD" w:rsidRPr="004D1837">
        <w:t>New construction of FSEs shall have separate sanitary (restroom) and kitchen process lines.  The kitchen process lines shall be plumbed to appropriately sized GCE.</w:t>
      </w:r>
      <w:r w:rsidR="006078FD">
        <w:t xml:space="preserve">  </w:t>
      </w:r>
    </w:p>
    <w:p w:rsidR="00C90DE8" w:rsidRPr="00481323" w:rsidRDefault="00C90DE8" w:rsidP="00C90DE8">
      <w:pPr>
        <w:tabs>
          <w:tab w:val="num" w:pos="450"/>
        </w:tabs>
        <w:adjustRightInd/>
        <w:spacing w:before="240"/>
        <w:jc w:val="both"/>
      </w:pPr>
      <w:r w:rsidRPr="006229B3">
        <w:rPr>
          <w:spacing w:val="-4"/>
        </w:rPr>
        <w:t xml:space="preserve">New multi-unit facility, or new “strip mall” facility, owners shall have plans for separate private wastewater lines for kitchen and sanitary wastewater for </w:t>
      </w:r>
      <w:r w:rsidRPr="00C90DE8">
        <w:rPr>
          <w:spacing w:val="-4"/>
          <w:u w:val="single"/>
        </w:rPr>
        <w:t>each</w:t>
      </w:r>
      <w:r w:rsidRPr="006229B3">
        <w:rPr>
          <w:spacing w:val="-4"/>
        </w:rPr>
        <w:t xml:space="preserve"> “individual” unit.  In addition, the plans </w:t>
      </w:r>
      <w:r>
        <w:rPr>
          <w:spacing w:val="-4"/>
        </w:rPr>
        <w:t>shall</w:t>
      </w:r>
      <w:r w:rsidRPr="006229B3">
        <w:rPr>
          <w:spacing w:val="-4"/>
        </w:rPr>
        <w:t xml:space="preserve"> identify </w:t>
      </w:r>
      <w:r>
        <w:rPr>
          <w:spacing w:val="-4"/>
        </w:rPr>
        <w:t xml:space="preserve">“stub-out” </w:t>
      </w:r>
      <w:r w:rsidRPr="006229B3">
        <w:rPr>
          <w:spacing w:val="-4"/>
        </w:rPr>
        <w:t xml:space="preserve">locations to accommodate a minimum 1,000 gallon grease interceptor for </w:t>
      </w:r>
      <w:r w:rsidRPr="00C90DE8">
        <w:rPr>
          <w:spacing w:val="-4"/>
          <w:u w:val="single"/>
        </w:rPr>
        <w:t>each</w:t>
      </w:r>
      <w:r w:rsidRPr="008566EB">
        <w:rPr>
          <w:spacing w:val="-4"/>
        </w:rPr>
        <w:t xml:space="preserve"> unit of the multi-unit facility.  New multi-unit facility, or new “strip mall” facility</w:t>
      </w:r>
      <w:r>
        <w:rPr>
          <w:spacing w:val="-4"/>
        </w:rPr>
        <w:t xml:space="preserve"> owners shall consider suitable physical property space and sewer gradient that will be conducive to the installation of an exterior, in-ground GI when determining the building location.  </w:t>
      </w:r>
      <w:r>
        <w:t>N</w:t>
      </w:r>
      <w:r w:rsidRPr="006229B3">
        <w:rPr>
          <w:spacing w:val="-4"/>
        </w:rPr>
        <w:t xml:space="preserve">ew multi-unit facility, or new “strip mall” facility, owners shall contact MSD prior to conducting private plumbing work </w:t>
      </w:r>
      <w:r>
        <w:rPr>
          <w:spacing w:val="-4"/>
        </w:rPr>
        <w:t xml:space="preserve">at </w:t>
      </w:r>
      <w:r w:rsidRPr="006229B3">
        <w:rPr>
          <w:spacing w:val="-4"/>
        </w:rPr>
        <w:t>the multi-unit facility site</w:t>
      </w:r>
      <w:r>
        <w:rPr>
          <w:spacing w:val="-4"/>
        </w:rPr>
        <w:t xml:space="preserve"> to ensure this construction meets the intent of this policy.</w:t>
      </w:r>
    </w:p>
    <w:p w:rsidR="00EA5247" w:rsidRDefault="00EA5247" w:rsidP="002676AD">
      <w:pPr>
        <w:adjustRightInd/>
        <w:spacing w:before="120"/>
        <w:jc w:val="both"/>
      </w:pPr>
      <w:r>
        <w:t>FSEs undergoing extensive remodeling shall be in full compliance with the policy before recommencing operations after the remodeling work is completed.</w:t>
      </w:r>
    </w:p>
    <w:p w:rsidR="00C478DD" w:rsidRDefault="00A14562" w:rsidP="002676AD">
      <w:pPr>
        <w:adjustRightInd/>
        <w:spacing w:before="120"/>
        <w:jc w:val="both"/>
      </w:pPr>
      <w:r>
        <w:t xml:space="preserve">FSEs </w:t>
      </w:r>
      <w:r w:rsidR="00C478DD">
        <w:t xml:space="preserve">in </w:t>
      </w:r>
      <w:r>
        <w:t>exist</w:t>
      </w:r>
      <w:r w:rsidR="00C478DD">
        <w:t>ence</w:t>
      </w:r>
      <w:r>
        <w:t xml:space="preserve"> prior to th</w:t>
      </w:r>
      <w:r w:rsidR="00C478DD">
        <w:t>e effective date of th</w:t>
      </w:r>
      <w:r>
        <w:t xml:space="preserve">is </w:t>
      </w:r>
      <w:r w:rsidR="006078FD">
        <w:t>p</w:t>
      </w:r>
      <w:r>
        <w:t xml:space="preserve">olicy </w:t>
      </w:r>
      <w:r w:rsidR="00C478DD">
        <w:t>may</w:t>
      </w:r>
      <w:r>
        <w:t xml:space="preserve"> be </w:t>
      </w:r>
      <w:r w:rsidR="00C478DD">
        <w:t>allowed to continue current operation</w:t>
      </w:r>
      <w:r w:rsidR="00D228D7">
        <w:t>s</w:t>
      </w:r>
      <w:r w:rsidR="00C478DD">
        <w:t xml:space="preserve"> without significant modifications </w:t>
      </w:r>
      <w:r>
        <w:t>until such time as</w:t>
      </w:r>
      <w:r w:rsidR="00C478DD">
        <w:t>:</w:t>
      </w:r>
    </w:p>
    <w:p w:rsidR="00C478DD" w:rsidRDefault="00A14562" w:rsidP="00E0299F">
      <w:pPr>
        <w:numPr>
          <w:ilvl w:val="0"/>
          <w:numId w:val="1"/>
        </w:numPr>
        <w:adjustRightInd/>
        <w:spacing w:before="120"/>
        <w:jc w:val="both"/>
      </w:pPr>
      <w:r>
        <w:t>extensive remodeling is performed at the FSE facility</w:t>
      </w:r>
      <w:r w:rsidR="008566EB">
        <w:t xml:space="preserve">, </w:t>
      </w:r>
      <w:r w:rsidR="00D228D7">
        <w:t>and/or</w:t>
      </w:r>
    </w:p>
    <w:p w:rsidR="00C478DD" w:rsidRDefault="008566EB" w:rsidP="00E0299F">
      <w:pPr>
        <w:numPr>
          <w:ilvl w:val="0"/>
          <w:numId w:val="1"/>
        </w:numPr>
        <w:adjustRightInd/>
        <w:spacing w:before="120"/>
        <w:jc w:val="both"/>
      </w:pPr>
      <w:r>
        <w:t>the facility’s existing GCE is deemed to be of substandard si</w:t>
      </w:r>
      <w:r w:rsidR="0034558B">
        <w:t>z</w:t>
      </w:r>
      <w:r>
        <w:t>e and</w:t>
      </w:r>
      <w:r w:rsidR="0034558B">
        <w:t>/</w:t>
      </w:r>
      <w:r>
        <w:t xml:space="preserve">or design, </w:t>
      </w:r>
      <w:r w:rsidR="0034558B">
        <w:t>and/</w:t>
      </w:r>
      <w:r>
        <w:t>o</w:t>
      </w:r>
      <w:r w:rsidR="00D228D7">
        <w:t>r</w:t>
      </w:r>
    </w:p>
    <w:p w:rsidR="00C478DD" w:rsidRDefault="00A14562" w:rsidP="00E0299F">
      <w:pPr>
        <w:numPr>
          <w:ilvl w:val="0"/>
          <w:numId w:val="1"/>
        </w:numPr>
        <w:adjustRightInd/>
        <w:spacing w:before="120"/>
        <w:jc w:val="both"/>
      </w:pPr>
      <w:r>
        <w:t>the FSE is shown to be the cause of a FOG block</w:t>
      </w:r>
      <w:r w:rsidR="00D228D7">
        <w:t>age in MSD’s collection system.</w:t>
      </w:r>
    </w:p>
    <w:p w:rsidR="003B39EF" w:rsidRDefault="0034558B" w:rsidP="002676AD">
      <w:pPr>
        <w:adjustRightInd/>
        <w:spacing w:before="120"/>
        <w:jc w:val="both"/>
      </w:pPr>
      <w:r>
        <w:t>Existing FSEs found to be in noncompliance with this policy</w:t>
      </w:r>
      <w:r w:rsidR="00C478DD">
        <w:t xml:space="preserve"> will be subject to the provisions of the </w:t>
      </w:r>
      <w:r w:rsidR="00D228D7">
        <w:t>ERP</w:t>
      </w:r>
      <w:r w:rsidR="00C478DD">
        <w:t xml:space="preserve"> and </w:t>
      </w:r>
      <w:r w:rsidR="00C90DE8">
        <w:t>shall</w:t>
      </w:r>
      <w:r w:rsidR="00C478DD">
        <w:t xml:space="preserve"> be required to take immediate action pursuant to this </w:t>
      </w:r>
      <w:r w:rsidR="006078FD">
        <w:t>p</w:t>
      </w:r>
      <w:r w:rsidR="00C478DD">
        <w:t>olicy</w:t>
      </w:r>
      <w:r w:rsidR="0058150C">
        <w:t xml:space="preserve"> and/or</w:t>
      </w:r>
      <w:r w:rsidR="00D228D7">
        <w:t xml:space="preserve"> </w:t>
      </w:r>
      <w:r w:rsidR="00C478DD">
        <w:t xml:space="preserve">related </w:t>
      </w:r>
      <w:r w:rsidR="00D228D7">
        <w:t>p</w:t>
      </w:r>
      <w:r w:rsidR="00C478DD">
        <w:t>rocedure</w:t>
      </w:r>
      <w:r w:rsidR="0058150C">
        <w:t>s</w:t>
      </w:r>
      <w:r w:rsidR="00707452">
        <w:t xml:space="preserve"> and/or guidelines</w:t>
      </w:r>
      <w:r w:rsidR="0058150C">
        <w:t>.</w:t>
      </w:r>
    </w:p>
    <w:p w:rsidR="006078FD" w:rsidRDefault="006078FD" w:rsidP="002676AD">
      <w:pPr>
        <w:adjustRightInd/>
        <w:spacing w:before="120"/>
        <w:jc w:val="both"/>
      </w:pPr>
      <w:r>
        <w:lastRenderedPageBreak/>
        <w:t>MSD’s Regulatory Services Division (RS) and/or Legal Counsel or their designees will make the determination of whether a FSE has caused or contributed to a blockage in the collection system, as well as what actions will be required of the FSE to return to compliance.</w:t>
      </w:r>
    </w:p>
    <w:p w:rsidR="006078FD" w:rsidRDefault="00731802" w:rsidP="006078FD">
      <w:pPr>
        <w:adjustRightInd/>
        <w:spacing w:before="240"/>
        <w:jc w:val="both"/>
        <w:rPr>
          <w:b/>
        </w:rPr>
      </w:pPr>
      <w:r>
        <w:rPr>
          <w:b/>
        </w:rPr>
        <w:t>FSEs</w:t>
      </w:r>
      <w:r w:rsidR="007B2C00">
        <w:rPr>
          <w:b/>
        </w:rPr>
        <w:t xml:space="preserve"> Responisbilities</w:t>
      </w:r>
      <w:r w:rsidR="006078FD">
        <w:rPr>
          <w:b/>
        </w:rPr>
        <w:t>:</w:t>
      </w:r>
    </w:p>
    <w:p w:rsidR="005159FC" w:rsidRDefault="00481323" w:rsidP="00E0299F">
      <w:pPr>
        <w:numPr>
          <w:ilvl w:val="0"/>
          <w:numId w:val="5"/>
        </w:numPr>
        <w:adjustRightInd/>
        <w:spacing w:before="120" w:line="276" w:lineRule="auto"/>
        <w:rPr>
          <w:bCs/>
        </w:rPr>
      </w:pPr>
      <w:r>
        <w:rPr>
          <w:bCs/>
        </w:rPr>
        <w:t>GCE d</w:t>
      </w:r>
      <w:r w:rsidRPr="009E7BE0">
        <w:rPr>
          <w:bCs/>
        </w:rPr>
        <w:t xml:space="preserve">esign and construction </w:t>
      </w:r>
      <w:r>
        <w:rPr>
          <w:bCs/>
        </w:rPr>
        <w:t xml:space="preserve">plans </w:t>
      </w:r>
      <w:r w:rsidRPr="009E7BE0">
        <w:rPr>
          <w:bCs/>
        </w:rPr>
        <w:t xml:space="preserve">shall be </w:t>
      </w:r>
      <w:r w:rsidR="003B39EF">
        <w:rPr>
          <w:bCs/>
        </w:rPr>
        <w:t xml:space="preserve">submitted in accordance with MSD </w:t>
      </w:r>
      <w:r w:rsidR="0058150C">
        <w:rPr>
          <w:bCs/>
        </w:rPr>
        <w:t xml:space="preserve">Plumbing </w:t>
      </w:r>
      <w:r w:rsidR="003B39EF">
        <w:rPr>
          <w:bCs/>
        </w:rPr>
        <w:t xml:space="preserve">Plan Review requirements.  The pertinent </w:t>
      </w:r>
      <w:r w:rsidR="0058150C">
        <w:rPr>
          <w:bCs/>
        </w:rPr>
        <w:t>plan sections/pages</w:t>
      </w:r>
      <w:r w:rsidR="003B39EF">
        <w:rPr>
          <w:bCs/>
        </w:rPr>
        <w:t xml:space="preserve"> will be reviewed and </w:t>
      </w:r>
      <w:r w:rsidRPr="009E7BE0">
        <w:rPr>
          <w:bCs/>
        </w:rPr>
        <w:t>approved by MSD’s Industrial Waste Department</w:t>
      </w:r>
      <w:r>
        <w:rPr>
          <w:bCs/>
        </w:rPr>
        <w:t xml:space="preserve"> (IWD).</w:t>
      </w:r>
      <w:r w:rsidR="005159FC">
        <w:rPr>
          <w:bCs/>
        </w:rPr>
        <w:t xml:space="preserve">  </w:t>
      </w:r>
    </w:p>
    <w:p w:rsidR="00481323" w:rsidRPr="005D7339" w:rsidRDefault="005159FC" w:rsidP="00E0299F">
      <w:pPr>
        <w:numPr>
          <w:ilvl w:val="0"/>
          <w:numId w:val="5"/>
        </w:numPr>
        <w:adjustRightInd/>
        <w:spacing w:before="120" w:line="276" w:lineRule="auto"/>
        <w:rPr>
          <w:bCs/>
        </w:rPr>
      </w:pPr>
      <w:r w:rsidRPr="005D7339">
        <w:rPr>
          <w:bCs/>
        </w:rPr>
        <w:t xml:space="preserve">GCE shall meet the requirements for GCE contained in MSD’s Design Manual.  </w:t>
      </w:r>
      <w:r w:rsidRPr="005D7339">
        <w:rPr>
          <w:b/>
          <w:bCs/>
        </w:rPr>
        <w:t xml:space="preserve">See attachment </w:t>
      </w:r>
      <w:r w:rsidR="00BA0716" w:rsidRPr="005D7339">
        <w:rPr>
          <w:b/>
          <w:bCs/>
        </w:rPr>
        <w:t>1</w:t>
      </w:r>
      <w:r w:rsidRPr="005D7339">
        <w:rPr>
          <w:b/>
          <w:bCs/>
        </w:rPr>
        <w:t>.</w:t>
      </w:r>
    </w:p>
    <w:p w:rsidR="00481323" w:rsidRDefault="00481323" w:rsidP="00E0299F">
      <w:pPr>
        <w:numPr>
          <w:ilvl w:val="0"/>
          <w:numId w:val="5"/>
        </w:numPr>
        <w:adjustRightInd/>
        <w:spacing w:before="120"/>
        <w:jc w:val="both"/>
      </w:pPr>
      <w:r>
        <w:t xml:space="preserve">Waste </w:t>
      </w:r>
      <w:r w:rsidR="00707452">
        <w:t xml:space="preserve">and/or wastewater </w:t>
      </w:r>
      <w:r>
        <w:t xml:space="preserve">removed from </w:t>
      </w:r>
      <w:r w:rsidR="0058150C">
        <w:t xml:space="preserve">FSE </w:t>
      </w:r>
      <w:r>
        <w:t xml:space="preserve">GCE shall be disposed of at a </w:t>
      </w:r>
      <w:r w:rsidR="003B39EF">
        <w:t xml:space="preserve">properly permitted </w:t>
      </w:r>
      <w:r>
        <w:t xml:space="preserve">facility </w:t>
      </w:r>
      <w:r w:rsidR="003B39EF">
        <w:t>that is</w:t>
      </w:r>
      <w:r>
        <w:t xml:space="preserve"> authorized to </w:t>
      </w:r>
      <w:r w:rsidR="003B39EF">
        <w:t>accept</w:t>
      </w:r>
      <w:r>
        <w:t xml:space="preserve"> such waste</w:t>
      </w:r>
      <w:r w:rsidR="00707452">
        <w:t>/wastewater</w:t>
      </w:r>
      <w:r>
        <w:t xml:space="preserve"> in accordance with applicable federal, state and local laws and regulations.  </w:t>
      </w:r>
      <w:r w:rsidR="003B39EF">
        <w:t>W</w:t>
      </w:r>
      <w:r>
        <w:t>aste</w:t>
      </w:r>
      <w:r w:rsidR="00707452">
        <w:t>/wastewater</w:t>
      </w:r>
      <w:r>
        <w:t xml:space="preserve"> </w:t>
      </w:r>
      <w:r w:rsidR="003B39EF">
        <w:t xml:space="preserve">removed from GCE </w:t>
      </w:r>
      <w:r>
        <w:t>shall not be discharged to a private or public sewer unless permitted</w:t>
      </w:r>
      <w:r w:rsidR="003B39EF">
        <w:t xml:space="preserve"> to accept said waste</w:t>
      </w:r>
      <w:r w:rsidR="00A17DE8">
        <w:t>/wastewater</w:t>
      </w:r>
      <w:r>
        <w:t>.</w:t>
      </w:r>
    </w:p>
    <w:p w:rsidR="003B39EF" w:rsidRDefault="00481323" w:rsidP="00E0299F">
      <w:pPr>
        <w:numPr>
          <w:ilvl w:val="0"/>
          <w:numId w:val="5"/>
        </w:numPr>
        <w:adjustRightInd/>
        <w:spacing w:before="120"/>
        <w:jc w:val="both"/>
      </w:pPr>
      <w:r w:rsidRPr="006229B3">
        <w:t>FSE</w:t>
      </w:r>
      <w:r w:rsidR="00A17DE8">
        <w:t>s</w:t>
      </w:r>
      <w:r w:rsidRPr="006229B3">
        <w:t xml:space="preserve"> shall </w:t>
      </w:r>
      <w:r w:rsidR="00437858">
        <w:t xml:space="preserve">not </w:t>
      </w:r>
      <w:r w:rsidRPr="006229B3">
        <w:t xml:space="preserve">discharge </w:t>
      </w:r>
      <w:r w:rsidR="006078FD">
        <w:t>FOG</w:t>
      </w:r>
      <w:r w:rsidRPr="006229B3">
        <w:t xml:space="preserve"> in </w:t>
      </w:r>
      <w:r w:rsidR="006078FD">
        <w:t>amounts</w:t>
      </w:r>
      <w:r w:rsidRPr="006229B3">
        <w:t xml:space="preserve"> that cause a violation of </w:t>
      </w:r>
      <w:r w:rsidR="0057283F">
        <w:t>MSD’s WDRs; Article</w:t>
      </w:r>
      <w:r w:rsidR="00533BCF">
        <w:t xml:space="preserve"> 2 </w:t>
      </w:r>
      <w:r w:rsidR="0057283F">
        <w:t xml:space="preserve">Wastewater Limitations; </w:t>
      </w:r>
      <w:r w:rsidRPr="006229B3">
        <w:t>Section 2.01 Prohibited Discharges</w:t>
      </w:r>
      <w:r>
        <w:t xml:space="preserve"> –</w:t>
      </w:r>
      <w:r w:rsidRPr="006229B3">
        <w:t xml:space="preserve"> Public Sewer</w:t>
      </w:r>
      <w:r w:rsidR="0057283F">
        <w:t>,</w:t>
      </w:r>
      <w:r w:rsidRPr="006229B3">
        <w:t xml:space="preserve"> Section 2.02</w:t>
      </w:r>
      <w:r w:rsidR="0057283F">
        <w:t>.1</w:t>
      </w:r>
      <w:r w:rsidRPr="006229B3">
        <w:t xml:space="preserve"> Specific Discharge </w:t>
      </w:r>
      <w:r w:rsidRPr="00533BCF">
        <w:t>Limitations</w:t>
      </w:r>
      <w:r w:rsidR="0057283F">
        <w:t xml:space="preserve">, or </w:t>
      </w:r>
      <w:r w:rsidR="00A17DE8" w:rsidRPr="00533BCF">
        <w:t>Article 5 Stormwater Discharges</w:t>
      </w:r>
      <w:r w:rsidR="0057283F">
        <w:t>;</w:t>
      </w:r>
      <w:r w:rsidR="00A17DE8" w:rsidRPr="00533BCF">
        <w:t xml:space="preserve"> </w:t>
      </w:r>
      <w:r w:rsidR="000D24F2" w:rsidRPr="00533BCF">
        <w:t xml:space="preserve">Section 5.06 – </w:t>
      </w:r>
      <w:r w:rsidR="000B062F" w:rsidRPr="00533BCF">
        <w:t>Improper Disposal</w:t>
      </w:r>
      <w:r w:rsidR="000D24F2" w:rsidRPr="00533BCF">
        <w:t>.</w:t>
      </w:r>
    </w:p>
    <w:p w:rsidR="00437858" w:rsidRPr="006229B3" w:rsidRDefault="00437858" w:rsidP="00E0299F">
      <w:pPr>
        <w:numPr>
          <w:ilvl w:val="0"/>
          <w:numId w:val="5"/>
        </w:numPr>
        <w:tabs>
          <w:tab w:val="left" w:pos="0"/>
        </w:tabs>
        <w:spacing w:before="120"/>
        <w:jc w:val="both"/>
      </w:pPr>
      <w:r w:rsidRPr="006229B3">
        <w:t xml:space="preserve">FSEs shall provide facilities and institute procedures </w:t>
      </w:r>
      <w:r w:rsidR="000D24F2">
        <w:t>in accordance with MSD’s FO</w:t>
      </w:r>
      <w:r w:rsidR="00F47CBA">
        <w:t>G</w:t>
      </w:r>
      <w:r w:rsidR="000D24F2">
        <w:t xml:space="preserve"> Management Policy and</w:t>
      </w:r>
      <w:r w:rsidR="006078FD">
        <w:t>/or</w:t>
      </w:r>
      <w:r w:rsidR="000D24F2">
        <w:t xml:space="preserve"> </w:t>
      </w:r>
      <w:r w:rsidR="006078FD">
        <w:t>p</w:t>
      </w:r>
      <w:r w:rsidR="000D24F2">
        <w:t>rocedures</w:t>
      </w:r>
      <w:r w:rsidR="006078FD">
        <w:t xml:space="preserve"> and/or guidelines</w:t>
      </w:r>
      <w:r w:rsidR="000D24F2">
        <w:t xml:space="preserve"> </w:t>
      </w:r>
      <w:r w:rsidRPr="006229B3">
        <w:t xml:space="preserve">as are reasonably necessary to prevent or minimize the potential for accidental discharge of </w:t>
      </w:r>
      <w:r w:rsidR="006078FD">
        <w:t>FOG</w:t>
      </w:r>
      <w:r w:rsidRPr="006229B3">
        <w:t xml:space="preserve"> into the sewage collection system.  This includes implementation of “Best Management Practices</w:t>
      </w:r>
      <w:r w:rsidR="00856DF7">
        <w:t xml:space="preserve"> (BMP)</w:t>
      </w:r>
      <w:r w:rsidRPr="006229B3">
        <w:t>” protocol</w:t>
      </w:r>
      <w:r>
        <w:t>s</w:t>
      </w:r>
      <w:r w:rsidR="00BA0716">
        <w:t>.</w:t>
      </w:r>
    </w:p>
    <w:p w:rsidR="00481323" w:rsidRPr="00DE2096" w:rsidRDefault="009734F0" w:rsidP="00E0299F">
      <w:pPr>
        <w:numPr>
          <w:ilvl w:val="0"/>
          <w:numId w:val="5"/>
        </w:numPr>
        <w:adjustRightInd/>
        <w:spacing w:before="120" w:line="276" w:lineRule="auto"/>
      </w:pPr>
      <w:r w:rsidRPr="009734F0">
        <w:t xml:space="preserve">All FSEs in the MSD jurisdiction </w:t>
      </w:r>
      <w:r w:rsidR="00437858">
        <w:t>shall</w:t>
      </w:r>
      <w:r w:rsidRPr="009734F0">
        <w:t xml:space="preserve"> have a MSD certified grease waste hauler or plumber complete a grease interceptor </w:t>
      </w:r>
      <w:r w:rsidR="006078FD">
        <w:t>(GI) certification annually.</w:t>
      </w:r>
    </w:p>
    <w:p w:rsidR="009734F0" w:rsidRPr="00BB333A" w:rsidRDefault="009734F0" w:rsidP="00E0299F">
      <w:pPr>
        <w:numPr>
          <w:ilvl w:val="0"/>
          <w:numId w:val="5"/>
        </w:numPr>
        <w:adjustRightInd/>
        <w:spacing w:before="120"/>
        <w:rPr>
          <w:bCs/>
          <w:spacing w:val="5"/>
        </w:rPr>
      </w:pPr>
      <w:r w:rsidRPr="00BB333A">
        <w:rPr>
          <w:bCs/>
        </w:rPr>
        <w:t>“</w:t>
      </w:r>
      <w:r w:rsidRPr="00BB333A">
        <w:rPr>
          <w:bCs/>
          <w:spacing w:val="5"/>
        </w:rPr>
        <w:t xml:space="preserve">Additives” </w:t>
      </w:r>
      <w:r w:rsidR="00437858" w:rsidRPr="00BB333A">
        <w:rPr>
          <w:bCs/>
          <w:spacing w:val="5"/>
        </w:rPr>
        <w:t>shall be</w:t>
      </w:r>
      <w:r w:rsidRPr="00BB333A">
        <w:rPr>
          <w:bCs/>
          <w:spacing w:val="5"/>
        </w:rPr>
        <w:t xml:space="preserve"> prohibited for use as </w:t>
      </w:r>
      <w:r w:rsidR="00437858" w:rsidRPr="00BB333A">
        <w:rPr>
          <w:bCs/>
          <w:spacing w:val="5"/>
        </w:rPr>
        <w:t>g</w:t>
      </w:r>
      <w:r w:rsidRPr="00BB333A">
        <w:rPr>
          <w:bCs/>
          <w:spacing w:val="5"/>
        </w:rPr>
        <w:t xml:space="preserve">rease </w:t>
      </w:r>
      <w:r w:rsidR="00437858" w:rsidRPr="00BB333A">
        <w:rPr>
          <w:bCs/>
          <w:spacing w:val="5"/>
        </w:rPr>
        <w:t>m</w:t>
      </w:r>
      <w:r w:rsidRPr="00BB333A">
        <w:rPr>
          <w:bCs/>
          <w:spacing w:val="5"/>
        </w:rPr>
        <w:t xml:space="preserve">anagement and </w:t>
      </w:r>
      <w:r w:rsidR="00437858" w:rsidRPr="00BB333A">
        <w:rPr>
          <w:bCs/>
          <w:spacing w:val="5"/>
        </w:rPr>
        <w:t>c</w:t>
      </w:r>
      <w:r w:rsidRPr="00BB333A">
        <w:rPr>
          <w:bCs/>
          <w:spacing w:val="5"/>
        </w:rPr>
        <w:t>ontrol</w:t>
      </w:r>
      <w:r w:rsidR="00BB333A" w:rsidRPr="00BB333A">
        <w:rPr>
          <w:bCs/>
          <w:spacing w:val="5"/>
        </w:rPr>
        <w:t xml:space="preserve"> except as described in MSD’s </w:t>
      </w:r>
      <w:r w:rsidR="00BB333A" w:rsidRPr="00BB333A">
        <w:rPr>
          <w:b/>
          <w:bCs/>
          <w:spacing w:val="4"/>
        </w:rPr>
        <w:t>Fats, Oils &amp; Grease Management Guidelines</w:t>
      </w:r>
      <w:r w:rsidRPr="00BB333A">
        <w:rPr>
          <w:bCs/>
          <w:spacing w:val="5"/>
        </w:rPr>
        <w:t>.</w:t>
      </w:r>
    </w:p>
    <w:p w:rsidR="00CA12C8" w:rsidRDefault="00BF2358" w:rsidP="00E0299F">
      <w:pPr>
        <w:numPr>
          <w:ilvl w:val="0"/>
          <w:numId w:val="5"/>
        </w:numPr>
        <w:adjustRightInd/>
        <w:spacing w:before="120"/>
        <w:rPr>
          <w:bCs/>
          <w:spacing w:val="5"/>
        </w:rPr>
      </w:pPr>
      <w:r w:rsidRPr="00BF2358">
        <w:rPr>
          <w:bCs/>
          <w:spacing w:val="4"/>
        </w:rPr>
        <w:t>FSE facilities that close for business shall completely pump out all GIs on the premises and shall fill the GI with water.</w:t>
      </w:r>
      <w:r w:rsidRPr="00BF2358">
        <w:rPr>
          <w:b/>
          <w:bCs/>
          <w:spacing w:val="4"/>
        </w:rPr>
        <w:t xml:space="preserve">  </w:t>
      </w:r>
      <w:r w:rsidRPr="00BF2358">
        <w:rPr>
          <w:bCs/>
          <w:spacing w:val="4"/>
        </w:rPr>
        <w:t>Pumping of the GI prevents odors and</w:t>
      </w:r>
      <w:r>
        <w:rPr>
          <w:bCs/>
          <w:spacing w:val="4"/>
        </w:rPr>
        <w:t xml:space="preserve"> deterioration of the GI from the weak acid FOG wastewater.  Filling the out of service GI with water provides weight for the GI not to shift position, and provides a barrier from exposure to </w:t>
      </w:r>
      <w:r>
        <w:rPr>
          <w:bCs/>
          <w:spacing w:val="4"/>
        </w:rPr>
        <w:lastRenderedPageBreak/>
        <w:t>further deterioration.</w:t>
      </w:r>
    </w:p>
    <w:p w:rsidR="00731802" w:rsidRDefault="00731802" w:rsidP="00731802">
      <w:pPr>
        <w:adjustRightInd/>
        <w:spacing w:before="240"/>
        <w:jc w:val="both"/>
        <w:rPr>
          <w:b/>
        </w:rPr>
      </w:pPr>
      <w:r>
        <w:rPr>
          <w:b/>
        </w:rPr>
        <w:t>MSD Responsibilities:</w:t>
      </w:r>
    </w:p>
    <w:p w:rsidR="005159FC" w:rsidRDefault="005159FC" w:rsidP="00E0299F">
      <w:pPr>
        <w:numPr>
          <w:ilvl w:val="0"/>
          <w:numId w:val="4"/>
        </w:numPr>
        <w:adjustRightInd/>
        <w:spacing w:before="120"/>
        <w:jc w:val="both"/>
      </w:pPr>
      <w:r>
        <w:t>MSD staff will develop and maintain definitions, design standards and/or procedures and/or guidelines that are consistent with this policy.</w:t>
      </w:r>
    </w:p>
    <w:p w:rsidR="0085673E" w:rsidRPr="006229B3" w:rsidRDefault="0085673E" w:rsidP="00E0299F">
      <w:pPr>
        <w:numPr>
          <w:ilvl w:val="0"/>
          <w:numId w:val="4"/>
        </w:numPr>
        <w:adjustRightInd/>
        <w:spacing w:before="120"/>
        <w:rPr>
          <w:spacing w:val="-3"/>
        </w:rPr>
      </w:pPr>
      <w:r w:rsidRPr="006229B3">
        <w:rPr>
          <w:spacing w:val="-4"/>
        </w:rPr>
        <w:t xml:space="preserve">MSD may issue FOG permits to </w:t>
      </w:r>
      <w:r w:rsidR="0001499A">
        <w:rPr>
          <w:spacing w:val="-4"/>
        </w:rPr>
        <w:t>FSEs</w:t>
      </w:r>
      <w:r w:rsidRPr="006229B3">
        <w:rPr>
          <w:spacing w:val="-4"/>
        </w:rPr>
        <w:t xml:space="preserve"> to </w:t>
      </w:r>
      <w:r w:rsidRPr="006229B3">
        <w:t xml:space="preserve">control FOG discharges to the MSD sewer system, prevent obstruction and </w:t>
      </w:r>
      <w:r w:rsidR="009C2708">
        <w:rPr>
          <w:spacing w:val="-4"/>
        </w:rPr>
        <w:t>interference to MSD’s collection system, pump stations and/or treatment plants, as well as</w:t>
      </w:r>
      <w:r w:rsidR="0001499A">
        <w:rPr>
          <w:spacing w:val="-4"/>
        </w:rPr>
        <w:t xml:space="preserve"> </w:t>
      </w:r>
      <w:r w:rsidRPr="006229B3">
        <w:rPr>
          <w:spacing w:val="-4"/>
        </w:rPr>
        <w:t>prevent sanitary sewer overflows.  MSD</w:t>
      </w:r>
      <w:r w:rsidRPr="006229B3">
        <w:t xml:space="preserve"> may establish </w:t>
      </w:r>
      <w:r w:rsidR="009C2708">
        <w:t>FSE</w:t>
      </w:r>
      <w:r w:rsidRPr="006229B3">
        <w:t xml:space="preserve"> FOG permit classifications, or issue </w:t>
      </w:r>
      <w:r w:rsidRPr="006229B3">
        <w:rPr>
          <w:spacing w:val="-3"/>
        </w:rPr>
        <w:t>general FOG permits to FSEs.</w:t>
      </w:r>
    </w:p>
    <w:p w:rsidR="00114A57" w:rsidRPr="00EE3BF4" w:rsidRDefault="00114A57" w:rsidP="00E0299F">
      <w:pPr>
        <w:numPr>
          <w:ilvl w:val="0"/>
          <w:numId w:val="4"/>
        </w:numPr>
        <w:adjustRightInd/>
        <w:spacing w:before="120"/>
        <w:rPr>
          <w:bCs/>
          <w:spacing w:val="5"/>
        </w:rPr>
      </w:pPr>
      <w:r>
        <w:rPr>
          <w:bCs/>
          <w:spacing w:val="5"/>
        </w:rPr>
        <w:t xml:space="preserve">MSD may require that the FSE install monitoring </w:t>
      </w:r>
      <w:r w:rsidR="0001499A">
        <w:rPr>
          <w:bCs/>
          <w:spacing w:val="5"/>
        </w:rPr>
        <w:t>equipment and/</w:t>
      </w:r>
      <w:r>
        <w:rPr>
          <w:bCs/>
          <w:spacing w:val="5"/>
        </w:rPr>
        <w:t xml:space="preserve">or additional </w:t>
      </w:r>
      <w:r w:rsidR="0001499A">
        <w:rPr>
          <w:bCs/>
          <w:spacing w:val="5"/>
        </w:rPr>
        <w:t xml:space="preserve">GCE </w:t>
      </w:r>
      <w:r>
        <w:rPr>
          <w:bCs/>
          <w:spacing w:val="5"/>
        </w:rPr>
        <w:t>deemed necessary for compliance with this policy</w:t>
      </w:r>
      <w:r w:rsidR="0001499A">
        <w:rPr>
          <w:bCs/>
          <w:spacing w:val="5"/>
        </w:rPr>
        <w:t>, and/or related design standards, procedures and/or guidelines</w:t>
      </w:r>
      <w:r>
        <w:rPr>
          <w:bCs/>
          <w:spacing w:val="5"/>
        </w:rPr>
        <w:t xml:space="preserve"> and/or the </w:t>
      </w:r>
      <w:r w:rsidR="009C2708">
        <w:rPr>
          <w:bCs/>
          <w:spacing w:val="5"/>
        </w:rPr>
        <w:t>WDRs.</w:t>
      </w:r>
    </w:p>
    <w:p w:rsidR="00A24C69" w:rsidRDefault="00114A57" w:rsidP="00E0299F">
      <w:pPr>
        <w:numPr>
          <w:ilvl w:val="0"/>
          <w:numId w:val="4"/>
        </w:numPr>
        <w:adjustRightInd/>
        <w:spacing w:before="120"/>
        <w:rPr>
          <w:spacing w:val="-4"/>
        </w:rPr>
      </w:pPr>
      <w:r w:rsidRPr="006229B3">
        <w:rPr>
          <w:spacing w:val="-3"/>
        </w:rPr>
        <w:t>MSD</w:t>
      </w:r>
      <w:r w:rsidRPr="006229B3">
        <w:t xml:space="preserve">, </w:t>
      </w:r>
      <w:r w:rsidR="0001499A">
        <w:t>and/</w:t>
      </w:r>
      <w:r w:rsidRPr="006229B3">
        <w:t xml:space="preserve">or their authorized representative, may conduct inspections of </w:t>
      </w:r>
      <w:r>
        <w:t>FSEs</w:t>
      </w:r>
      <w:r w:rsidRPr="006229B3">
        <w:rPr>
          <w:spacing w:val="-4"/>
        </w:rPr>
        <w:t xml:space="preserve"> for </w:t>
      </w:r>
      <w:r>
        <w:rPr>
          <w:spacing w:val="-4"/>
        </w:rPr>
        <w:t>GCE</w:t>
      </w:r>
      <w:r w:rsidRPr="006229B3">
        <w:rPr>
          <w:spacing w:val="-4"/>
        </w:rPr>
        <w:t xml:space="preserve"> installation and maintenance, review of best management practices, and to gather information r</w:t>
      </w:r>
      <w:r w:rsidR="00A24C69">
        <w:rPr>
          <w:spacing w:val="-4"/>
        </w:rPr>
        <w:t>egarding FOG discharge impacts.</w:t>
      </w:r>
    </w:p>
    <w:p w:rsidR="0085673E" w:rsidRDefault="00114A57" w:rsidP="00E0299F">
      <w:pPr>
        <w:numPr>
          <w:ilvl w:val="0"/>
          <w:numId w:val="4"/>
        </w:numPr>
        <w:adjustRightInd/>
        <w:spacing w:before="120"/>
      </w:pPr>
      <w:r w:rsidRPr="006229B3">
        <w:rPr>
          <w:spacing w:val="-4"/>
        </w:rPr>
        <w:t xml:space="preserve">MSD, </w:t>
      </w:r>
      <w:r w:rsidR="0001499A">
        <w:rPr>
          <w:spacing w:val="-4"/>
        </w:rPr>
        <w:t>and/</w:t>
      </w:r>
      <w:r w:rsidRPr="006229B3">
        <w:rPr>
          <w:spacing w:val="-4"/>
        </w:rPr>
        <w:t xml:space="preserve">or their authorized representative, </w:t>
      </w:r>
      <w:r w:rsidRPr="006229B3">
        <w:t xml:space="preserve">has the right to enter the </w:t>
      </w:r>
      <w:r>
        <w:t>FSE’s</w:t>
      </w:r>
      <w:r w:rsidRPr="006229B3">
        <w:t xml:space="preserve"> premises to determine i</w:t>
      </w:r>
      <w:r w:rsidR="00A24C69">
        <w:t>mpacts to the MSD sewer system.</w:t>
      </w:r>
    </w:p>
    <w:p w:rsidR="00114A57" w:rsidRDefault="00114A57" w:rsidP="00E0299F">
      <w:pPr>
        <w:numPr>
          <w:ilvl w:val="0"/>
          <w:numId w:val="4"/>
        </w:numPr>
        <w:adjustRightInd/>
        <w:spacing w:before="120" w:line="276" w:lineRule="auto"/>
        <w:rPr>
          <w:bCs/>
        </w:rPr>
      </w:pPr>
      <w:r w:rsidRPr="00E40F2B">
        <w:rPr>
          <w:bCs/>
        </w:rPr>
        <w:t xml:space="preserve">MSD </w:t>
      </w:r>
      <w:r w:rsidR="0001499A">
        <w:rPr>
          <w:spacing w:val="-4"/>
        </w:rPr>
        <w:t>and/</w:t>
      </w:r>
      <w:r w:rsidR="0001499A" w:rsidRPr="006229B3">
        <w:rPr>
          <w:spacing w:val="-4"/>
        </w:rPr>
        <w:t xml:space="preserve">or their authorized </w:t>
      </w:r>
      <w:r w:rsidR="007B2C00" w:rsidRPr="006229B3">
        <w:rPr>
          <w:spacing w:val="-4"/>
        </w:rPr>
        <w:t>representative</w:t>
      </w:r>
      <w:r w:rsidR="0001499A" w:rsidRPr="00E40F2B">
        <w:rPr>
          <w:bCs/>
        </w:rPr>
        <w:t xml:space="preserve"> </w:t>
      </w:r>
      <w:r w:rsidRPr="00E40F2B">
        <w:rPr>
          <w:bCs/>
        </w:rPr>
        <w:t xml:space="preserve">may </w:t>
      </w:r>
      <w:r>
        <w:rPr>
          <w:bCs/>
        </w:rPr>
        <w:t xml:space="preserve">conduct monitoring of the effluent from </w:t>
      </w:r>
      <w:r w:rsidR="0001499A">
        <w:rPr>
          <w:bCs/>
        </w:rPr>
        <w:t xml:space="preserve">FSE </w:t>
      </w:r>
      <w:r>
        <w:rPr>
          <w:bCs/>
        </w:rPr>
        <w:t>GCE for the purpose of determining compliance with</w:t>
      </w:r>
      <w:r w:rsidR="0001499A">
        <w:rPr>
          <w:bCs/>
        </w:rPr>
        <w:t xml:space="preserve"> this</w:t>
      </w:r>
      <w:r>
        <w:rPr>
          <w:bCs/>
        </w:rPr>
        <w:t xml:space="preserve"> </w:t>
      </w:r>
      <w:r w:rsidR="00A24C69">
        <w:rPr>
          <w:spacing w:val="-4"/>
        </w:rPr>
        <w:t>policy and/or related procedures and/or guidelines</w:t>
      </w:r>
      <w:r w:rsidR="00A24C69">
        <w:rPr>
          <w:bCs/>
        </w:rPr>
        <w:t xml:space="preserve"> </w:t>
      </w:r>
      <w:r>
        <w:rPr>
          <w:bCs/>
        </w:rPr>
        <w:t xml:space="preserve">and/or MSD’s </w:t>
      </w:r>
      <w:r w:rsidR="00DA774B">
        <w:rPr>
          <w:bCs/>
        </w:rPr>
        <w:t xml:space="preserve">WDRs </w:t>
      </w:r>
      <w:r>
        <w:rPr>
          <w:bCs/>
        </w:rPr>
        <w:t>and/or to assess a surcharge to the FSE.</w:t>
      </w:r>
    </w:p>
    <w:p w:rsidR="00114A57" w:rsidRDefault="00114A57" w:rsidP="00E0299F">
      <w:pPr>
        <w:numPr>
          <w:ilvl w:val="0"/>
          <w:numId w:val="4"/>
        </w:numPr>
        <w:adjustRightInd/>
        <w:spacing w:before="120"/>
        <w:ind w:right="72"/>
      </w:pPr>
      <w:r w:rsidRPr="006229B3">
        <w:rPr>
          <w:spacing w:val="-2"/>
        </w:rPr>
        <w:t xml:space="preserve">MSD may charge inspection, monitoring, assessment, impact, and if applicable, permit fees to </w:t>
      </w:r>
      <w:r w:rsidR="00A24C69">
        <w:t>FSEs</w:t>
      </w:r>
      <w:r w:rsidRPr="006229B3">
        <w:t xml:space="preserve"> to </w:t>
      </w:r>
      <w:r w:rsidR="00A24C69">
        <w:t>obtain</w:t>
      </w:r>
      <w:r w:rsidRPr="006229B3">
        <w:t xml:space="preserve"> reimbursement for FOG program costs.</w:t>
      </w:r>
    </w:p>
    <w:p w:rsidR="007B2C00" w:rsidRDefault="007B2C00" w:rsidP="00E0299F">
      <w:pPr>
        <w:numPr>
          <w:ilvl w:val="0"/>
          <w:numId w:val="4"/>
        </w:numPr>
        <w:adjustRightInd/>
        <w:spacing w:before="120"/>
        <w:rPr>
          <w:spacing w:val="-4"/>
        </w:rPr>
      </w:pPr>
      <w:r w:rsidRPr="007B2C00">
        <w:rPr>
          <w:spacing w:val="-4"/>
        </w:rPr>
        <w:t>MSD will administer a Certified Hauler/Plumber Program that includes training for those entities that pump, transport and dispose of FOG- waste/wastewater from FSEs.</w:t>
      </w:r>
    </w:p>
    <w:p w:rsidR="007B2C00" w:rsidRDefault="007B2C00" w:rsidP="007B2C00">
      <w:pPr>
        <w:adjustRightInd/>
        <w:spacing w:before="240"/>
        <w:jc w:val="both"/>
        <w:rPr>
          <w:b/>
        </w:rPr>
      </w:pPr>
      <w:r>
        <w:rPr>
          <w:b/>
        </w:rPr>
        <w:t>FSE GCE Haulers and Plumbers Responsibilities:</w:t>
      </w:r>
    </w:p>
    <w:p w:rsidR="007B2C00" w:rsidRPr="007B2C00" w:rsidRDefault="007B2C00" w:rsidP="00E0299F">
      <w:pPr>
        <w:numPr>
          <w:ilvl w:val="0"/>
          <w:numId w:val="3"/>
        </w:numPr>
        <w:adjustRightInd/>
        <w:spacing w:before="120"/>
        <w:rPr>
          <w:spacing w:val="-4"/>
        </w:rPr>
      </w:pPr>
      <w:r w:rsidRPr="007B2C00">
        <w:rPr>
          <w:spacing w:val="-4"/>
        </w:rPr>
        <w:t>Haulers/Plumbers wishing to participate in the Certified Hauler/Plumber Program shall:</w:t>
      </w:r>
    </w:p>
    <w:p w:rsidR="007B2C00" w:rsidRPr="007B2C00" w:rsidRDefault="007B2C00" w:rsidP="00E0299F">
      <w:pPr>
        <w:numPr>
          <w:ilvl w:val="0"/>
          <w:numId w:val="2"/>
        </w:numPr>
        <w:adjustRightInd/>
        <w:spacing w:before="120"/>
        <w:rPr>
          <w:spacing w:val="-4"/>
        </w:rPr>
      </w:pPr>
      <w:r w:rsidRPr="007B2C00">
        <w:rPr>
          <w:spacing w:val="-4"/>
        </w:rPr>
        <w:t>Participate in certification classes conducted by MSD in order to become a listed “approved Hauler/Plumber” by MSD.</w:t>
      </w:r>
    </w:p>
    <w:p w:rsidR="0001499A" w:rsidRPr="007B2C00" w:rsidRDefault="007B2C00" w:rsidP="00E0299F">
      <w:pPr>
        <w:numPr>
          <w:ilvl w:val="0"/>
          <w:numId w:val="2"/>
        </w:numPr>
        <w:adjustRightInd/>
        <w:spacing w:before="120"/>
      </w:pPr>
      <w:r w:rsidRPr="007B2C00">
        <w:rPr>
          <w:spacing w:val="-4"/>
        </w:rPr>
        <w:t>At MSD’s request, submit</w:t>
      </w:r>
      <w:r w:rsidR="0001499A" w:rsidRPr="007B2C00">
        <w:rPr>
          <w:spacing w:val="-4"/>
        </w:rPr>
        <w:t xml:space="preserve"> specific information regarding FSEs to be submitted in </w:t>
      </w:r>
      <w:r w:rsidRPr="007B2C00">
        <w:rPr>
          <w:spacing w:val="-4"/>
        </w:rPr>
        <w:t xml:space="preserve">a </w:t>
      </w:r>
      <w:r w:rsidR="0001499A" w:rsidRPr="007B2C00">
        <w:rPr>
          <w:spacing w:val="-4"/>
        </w:rPr>
        <w:t xml:space="preserve">format </w:t>
      </w:r>
      <w:r w:rsidRPr="007B2C00">
        <w:rPr>
          <w:spacing w:val="-4"/>
        </w:rPr>
        <w:t>specified by</w:t>
      </w:r>
      <w:r w:rsidR="0001499A" w:rsidRPr="007B2C00">
        <w:rPr>
          <w:spacing w:val="-4"/>
        </w:rPr>
        <w:t xml:space="preserve"> MSD.</w:t>
      </w:r>
    </w:p>
    <w:sectPr w:rsidR="0001499A" w:rsidRPr="007B2C00" w:rsidSect="00C11AAC">
      <w:headerReference w:type="default" r:id="rId7"/>
      <w:footerReference w:type="default" r:id="rId8"/>
      <w:pgSz w:w="12240" w:h="15840" w:code="1"/>
      <w:pgMar w:top="1714" w:right="1699" w:bottom="1584" w:left="1742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52" w:rsidRDefault="00662852">
      <w:r>
        <w:separator/>
      </w:r>
    </w:p>
  </w:endnote>
  <w:endnote w:type="continuationSeparator" w:id="0">
    <w:p w:rsidR="00662852" w:rsidRDefault="006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52" w:rsidRDefault="00662852" w:rsidP="0095328A">
    <w:pPr>
      <w:keepNext/>
      <w:keepLines/>
      <w:tabs>
        <w:tab w:val="left" w:pos="3655"/>
      </w:tabs>
      <w:adjustRightInd/>
      <w:ind w:left="3672"/>
    </w:pPr>
    <w:r>
      <w:tab/>
      <w:t xml:space="preserve">Page </w:t>
    </w:r>
    <w:r w:rsidR="00716E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16EA6">
      <w:rPr>
        <w:rStyle w:val="PageNumber"/>
      </w:rPr>
      <w:fldChar w:fldCharType="separate"/>
    </w:r>
    <w:r w:rsidR="00EE2BDF">
      <w:rPr>
        <w:rStyle w:val="PageNumber"/>
        <w:noProof/>
      </w:rPr>
      <w:t>1</w:t>
    </w:r>
    <w:r w:rsidR="00716EA6">
      <w:rPr>
        <w:rStyle w:val="PageNumber"/>
      </w:rPr>
      <w:fldChar w:fldCharType="end"/>
    </w:r>
    <w:r>
      <w:rPr>
        <w:rStyle w:val="PageNumber"/>
      </w:rPr>
      <w:t xml:space="preserve"> of </w:t>
    </w:r>
    <w:r w:rsidR="00716EA6">
      <w:rPr>
        <w:rStyle w:val="PageNumber"/>
      </w:rPr>
      <w:fldChar w:fldCharType="begin"/>
    </w:r>
    <w:r>
      <w:rPr>
        <w:rStyle w:val="PageNumber"/>
      </w:rPr>
      <w:instrText xml:space="preserve">  NUMPAGES</w:instrText>
    </w:r>
    <w:r w:rsidR="00716EA6">
      <w:rPr>
        <w:rStyle w:val="PageNumber"/>
      </w:rPr>
      <w:fldChar w:fldCharType="separate"/>
    </w:r>
    <w:r w:rsidR="00EE2BDF">
      <w:rPr>
        <w:rStyle w:val="PageNumber"/>
        <w:noProof/>
      </w:rPr>
      <w:t>4</w:t>
    </w:r>
    <w:r w:rsidR="00716EA6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52" w:rsidRDefault="00662852">
      <w:r>
        <w:separator/>
      </w:r>
    </w:p>
  </w:footnote>
  <w:footnote w:type="continuationSeparator" w:id="0">
    <w:p w:rsidR="00662852" w:rsidRDefault="0066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52" w:rsidRPr="002676AD" w:rsidRDefault="00EE2BDF" w:rsidP="002676AD">
    <w:pPr>
      <w:pStyle w:val="Header"/>
      <w:rPr>
        <w:b/>
        <w:color w:val="FF0000"/>
        <w:sz w:val="22"/>
        <w:szCs w:val="22"/>
      </w:rPr>
    </w:pPr>
    <w:r>
      <w:rPr>
        <w:noProof/>
        <w:lang w:eastAsia="en-US"/>
      </w:rPr>
      <w:drawing>
        <wp:inline distT="0" distB="0" distL="0" distR="0" wp14:anchorId="15D8679B" wp14:editId="2A0B556A">
          <wp:extent cx="1485900" cy="504825"/>
          <wp:effectExtent l="0" t="0" r="0" b="9525"/>
          <wp:docPr id="1" name="Picture 1" descr="http://skynet.msd.louky.local/SiteAssets/MSD_logo_horizontal_156x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kynet.msd.louky.local/SiteAssets/MSD_logo_horizontal_156x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852">
      <w:tab/>
    </w:r>
    <w:r w:rsidR="00662852">
      <w:tab/>
    </w:r>
    <w:r w:rsidR="00662852" w:rsidRPr="002676AD">
      <w:rPr>
        <w:b/>
        <w:color w:val="FF0000"/>
        <w:sz w:val="22"/>
        <w:szCs w:val="22"/>
      </w:rPr>
      <w:t>Revised 1</w:t>
    </w:r>
    <w:r w:rsidR="00662852">
      <w:rPr>
        <w:b/>
        <w:color w:val="FF0000"/>
        <w:sz w:val="22"/>
        <w:szCs w:val="22"/>
      </w:rPr>
      <w:t>2</w:t>
    </w:r>
    <w:r w:rsidR="00662852" w:rsidRPr="002676AD">
      <w:rPr>
        <w:b/>
        <w:color w:val="FF0000"/>
        <w:sz w:val="22"/>
        <w:szCs w:val="22"/>
      </w:rPr>
      <w:t>/</w:t>
    </w:r>
    <w:r w:rsidR="00662852">
      <w:rPr>
        <w:b/>
        <w:color w:val="FF0000"/>
        <w:sz w:val="22"/>
        <w:szCs w:val="22"/>
      </w:rPr>
      <w:t>4</w:t>
    </w:r>
    <w:r w:rsidR="00662852" w:rsidRPr="002676AD">
      <w:rPr>
        <w:b/>
        <w:color w:val="FF0000"/>
        <w:sz w:val="22"/>
        <w:szCs w:val="22"/>
      </w:rPr>
      <w:t>/2007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37"/>
      </v:shape>
    </w:pict>
  </w:numPicBullet>
  <w:abstractNum w:abstractNumId="0" w15:restartNumberingAfterBreak="0">
    <w:nsid w:val="05CC1E8D"/>
    <w:multiLevelType w:val="hybridMultilevel"/>
    <w:tmpl w:val="E744D8FE"/>
    <w:lvl w:ilvl="0" w:tplc="DB5C1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732A0"/>
    <w:multiLevelType w:val="hybridMultilevel"/>
    <w:tmpl w:val="C2A24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41736D"/>
    <w:multiLevelType w:val="hybridMultilevel"/>
    <w:tmpl w:val="FC607C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2E6757"/>
    <w:multiLevelType w:val="hybridMultilevel"/>
    <w:tmpl w:val="0B2CE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662DD"/>
    <w:multiLevelType w:val="hybridMultilevel"/>
    <w:tmpl w:val="E83C09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8"/>
    <w:rsid w:val="000018C1"/>
    <w:rsid w:val="00005F07"/>
    <w:rsid w:val="000063A2"/>
    <w:rsid w:val="0001499A"/>
    <w:rsid w:val="000234F2"/>
    <w:rsid w:val="00025E07"/>
    <w:rsid w:val="000333ED"/>
    <w:rsid w:val="00053E8A"/>
    <w:rsid w:val="00064F69"/>
    <w:rsid w:val="00082685"/>
    <w:rsid w:val="00083E90"/>
    <w:rsid w:val="000A0722"/>
    <w:rsid w:val="000A7D31"/>
    <w:rsid w:val="000B062F"/>
    <w:rsid w:val="000B0E95"/>
    <w:rsid w:val="000B1D31"/>
    <w:rsid w:val="000C162C"/>
    <w:rsid w:val="000D24F2"/>
    <w:rsid w:val="000D5B13"/>
    <w:rsid w:val="000F5641"/>
    <w:rsid w:val="000F788A"/>
    <w:rsid w:val="00106F63"/>
    <w:rsid w:val="00113359"/>
    <w:rsid w:val="001142B0"/>
    <w:rsid w:val="00114A57"/>
    <w:rsid w:val="0011625D"/>
    <w:rsid w:val="001214F1"/>
    <w:rsid w:val="001318B7"/>
    <w:rsid w:val="00136085"/>
    <w:rsid w:val="00137253"/>
    <w:rsid w:val="0014125E"/>
    <w:rsid w:val="00141AA2"/>
    <w:rsid w:val="00142BEB"/>
    <w:rsid w:val="00145B61"/>
    <w:rsid w:val="00160D98"/>
    <w:rsid w:val="001613A7"/>
    <w:rsid w:val="00165260"/>
    <w:rsid w:val="001B0041"/>
    <w:rsid w:val="001B3C2A"/>
    <w:rsid w:val="001E2E7F"/>
    <w:rsid w:val="001E3856"/>
    <w:rsid w:val="001F2EAF"/>
    <w:rsid w:val="001F46C5"/>
    <w:rsid w:val="00202F22"/>
    <w:rsid w:val="0021615A"/>
    <w:rsid w:val="00232DFB"/>
    <w:rsid w:val="00240856"/>
    <w:rsid w:val="0026097F"/>
    <w:rsid w:val="00264A2E"/>
    <w:rsid w:val="00265661"/>
    <w:rsid w:val="00265C49"/>
    <w:rsid w:val="00266BC5"/>
    <w:rsid w:val="002676AD"/>
    <w:rsid w:val="00283F1A"/>
    <w:rsid w:val="002874D1"/>
    <w:rsid w:val="00296710"/>
    <w:rsid w:val="002B404C"/>
    <w:rsid w:val="002C0583"/>
    <w:rsid w:val="002C51B9"/>
    <w:rsid w:val="002C70D8"/>
    <w:rsid w:val="002D4648"/>
    <w:rsid w:val="00302933"/>
    <w:rsid w:val="00303AFD"/>
    <w:rsid w:val="0031151C"/>
    <w:rsid w:val="003138C4"/>
    <w:rsid w:val="00315296"/>
    <w:rsid w:val="003422BA"/>
    <w:rsid w:val="0034558B"/>
    <w:rsid w:val="00370E20"/>
    <w:rsid w:val="00373573"/>
    <w:rsid w:val="00381770"/>
    <w:rsid w:val="00381BF9"/>
    <w:rsid w:val="003A1A78"/>
    <w:rsid w:val="003B39EF"/>
    <w:rsid w:val="003B5010"/>
    <w:rsid w:val="003C4103"/>
    <w:rsid w:val="003D3B4C"/>
    <w:rsid w:val="003D7F14"/>
    <w:rsid w:val="003F322B"/>
    <w:rsid w:val="00403DB0"/>
    <w:rsid w:val="004373A8"/>
    <w:rsid w:val="00437858"/>
    <w:rsid w:val="00443080"/>
    <w:rsid w:val="004563BF"/>
    <w:rsid w:val="00465707"/>
    <w:rsid w:val="0046607D"/>
    <w:rsid w:val="0048028E"/>
    <w:rsid w:val="00481323"/>
    <w:rsid w:val="004A54D4"/>
    <w:rsid w:val="004C4EB8"/>
    <w:rsid w:val="004D1837"/>
    <w:rsid w:val="004D4540"/>
    <w:rsid w:val="004E0088"/>
    <w:rsid w:val="004E699F"/>
    <w:rsid w:val="004F1FD6"/>
    <w:rsid w:val="004F35FF"/>
    <w:rsid w:val="004F487A"/>
    <w:rsid w:val="005159FC"/>
    <w:rsid w:val="00515C12"/>
    <w:rsid w:val="005320D4"/>
    <w:rsid w:val="00533BCF"/>
    <w:rsid w:val="00545A86"/>
    <w:rsid w:val="00547454"/>
    <w:rsid w:val="00553325"/>
    <w:rsid w:val="005561F3"/>
    <w:rsid w:val="0057283F"/>
    <w:rsid w:val="0057288D"/>
    <w:rsid w:val="005728B4"/>
    <w:rsid w:val="005812D7"/>
    <w:rsid w:val="0058150C"/>
    <w:rsid w:val="00581A4E"/>
    <w:rsid w:val="005828FC"/>
    <w:rsid w:val="00595C50"/>
    <w:rsid w:val="005A1110"/>
    <w:rsid w:val="005A6BEE"/>
    <w:rsid w:val="005C2279"/>
    <w:rsid w:val="005D1D91"/>
    <w:rsid w:val="005D7339"/>
    <w:rsid w:val="005E6766"/>
    <w:rsid w:val="005F18B6"/>
    <w:rsid w:val="005F5094"/>
    <w:rsid w:val="00600189"/>
    <w:rsid w:val="006078FD"/>
    <w:rsid w:val="00620953"/>
    <w:rsid w:val="006229B3"/>
    <w:rsid w:val="00626B2A"/>
    <w:rsid w:val="0063025F"/>
    <w:rsid w:val="00640113"/>
    <w:rsid w:val="00662852"/>
    <w:rsid w:val="00674BB2"/>
    <w:rsid w:val="00693186"/>
    <w:rsid w:val="006A3635"/>
    <w:rsid w:val="006A68AE"/>
    <w:rsid w:val="006B1620"/>
    <w:rsid w:val="006C0746"/>
    <w:rsid w:val="006D3294"/>
    <w:rsid w:val="006E14AC"/>
    <w:rsid w:val="006E475C"/>
    <w:rsid w:val="00707452"/>
    <w:rsid w:val="00716EA6"/>
    <w:rsid w:val="00717F16"/>
    <w:rsid w:val="00731802"/>
    <w:rsid w:val="00762AF1"/>
    <w:rsid w:val="00777EE9"/>
    <w:rsid w:val="007B2C00"/>
    <w:rsid w:val="007C5978"/>
    <w:rsid w:val="007E1811"/>
    <w:rsid w:val="007F1DCC"/>
    <w:rsid w:val="007F70A6"/>
    <w:rsid w:val="00802AC2"/>
    <w:rsid w:val="008047DD"/>
    <w:rsid w:val="00812A7A"/>
    <w:rsid w:val="00816117"/>
    <w:rsid w:val="00817C56"/>
    <w:rsid w:val="00837CE8"/>
    <w:rsid w:val="00841F3F"/>
    <w:rsid w:val="008544B5"/>
    <w:rsid w:val="008566EB"/>
    <w:rsid w:val="0085673E"/>
    <w:rsid w:val="00856AAC"/>
    <w:rsid w:val="00856DF7"/>
    <w:rsid w:val="008570F4"/>
    <w:rsid w:val="008603AC"/>
    <w:rsid w:val="0086166A"/>
    <w:rsid w:val="00871AF3"/>
    <w:rsid w:val="008810F6"/>
    <w:rsid w:val="00890841"/>
    <w:rsid w:val="00895593"/>
    <w:rsid w:val="00895D2B"/>
    <w:rsid w:val="008B7450"/>
    <w:rsid w:val="008C6CAC"/>
    <w:rsid w:val="008D5E1A"/>
    <w:rsid w:val="009103A3"/>
    <w:rsid w:val="00912427"/>
    <w:rsid w:val="00924418"/>
    <w:rsid w:val="00946EDD"/>
    <w:rsid w:val="0095328A"/>
    <w:rsid w:val="009627D2"/>
    <w:rsid w:val="009734F0"/>
    <w:rsid w:val="009766D7"/>
    <w:rsid w:val="00980673"/>
    <w:rsid w:val="009B0713"/>
    <w:rsid w:val="009C2708"/>
    <w:rsid w:val="009D412A"/>
    <w:rsid w:val="009E6716"/>
    <w:rsid w:val="009E7BE0"/>
    <w:rsid w:val="00A14562"/>
    <w:rsid w:val="00A17DE8"/>
    <w:rsid w:val="00A213BD"/>
    <w:rsid w:val="00A24C69"/>
    <w:rsid w:val="00A25C5E"/>
    <w:rsid w:val="00A3241C"/>
    <w:rsid w:val="00A34833"/>
    <w:rsid w:val="00A42674"/>
    <w:rsid w:val="00A4424A"/>
    <w:rsid w:val="00A45933"/>
    <w:rsid w:val="00A53F06"/>
    <w:rsid w:val="00A6715A"/>
    <w:rsid w:val="00A677E3"/>
    <w:rsid w:val="00A72D2C"/>
    <w:rsid w:val="00A72DD0"/>
    <w:rsid w:val="00A762D8"/>
    <w:rsid w:val="00A8029A"/>
    <w:rsid w:val="00A92DCF"/>
    <w:rsid w:val="00AB030E"/>
    <w:rsid w:val="00AB1B49"/>
    <w:rsid w:val="00AB53A0"/>
    <w:rsid w:val="00AD119F"/>
    <w:rsid w:val="00AD5FB9"/>
    <w:rsid w:val="00AF5CF8"/>
    <w:rsid w:val="00B15FF6"/>
    <w:rsid w:val="00B23E9B"/>
    <w:rsid w:val="00B34A4A"/>
    <w:rsid w:val="00B41CC3"/>
    <w:rsid w:val="00B50AD9"/>
    <w:rsid w:val="00B6668C"/>
    <w:rsid w:val="00B86AD5"/>
    <w:rsid w:val="00BA0716"/>
    <w:rsid w:val="00BB333A"/>
    <w:rsid w:val="00BB4D86"/>
    <w:rsid w:val="00BB63A8"/>
    <w:rsid w:val="00BC4412"/>
    <w:rsid w:val="00BD2706"/>
    <w:rsid w:val="00BD7674"/>
    <w:rsid w:val="00BE784F"/>
    <w:rsid w:val="00BF07E0"/>
    <w:rsid w:val="00BF2358"/>
    <w:rsid w:val="00BF48C0"/>
    <w:rsid w:val="00BF755D"/>
    <w:rsid w:val="00C0711B"/>
    <w:rsid w:val="00C07332"/>
    <w:rsid w:val="00C11AAC"/>
    <w:rsid w:val="00C150D5"/>
    <w:rsid w:val="00C15873"/>
    <w:rsid w:val="00C32D5D"/>
    <w:rsid w:val="00C478DD"/>
    <w:rsid w:val="00C521D6"/>
    <w:rsid w:val="00C61956"/>
    <w:rsid w:val="00C67CBC"/>
    <w:rsid w:val="00C75DFE"/>
    <w:rsid w:val="00C90D97"/>
    <w:rsid w:val="00C90DE8"/>
    <w:rsid w:val="00C92A2A"/>
    <w:rsid w:val="00CA06F7"/>
    <w:rsid w:val="00CA12C8"/>
    <w:rsid w:val="00CC1946"/>
    <w:rsid w:val="00CD3923"/>
    <w:rsid w:val="00CD6BCD"/>
    <w:rsid w:val="00CE2FBF"/>
    <w:rsid w:val="00D007B8"/>
    <w:rsid w:val="00D06275"/>
    <w:rsid w:val="00D228D7"/>
    <w:rsid w:val="00D267E5"/>
    <w:rsid w:val="00D335DF"/>
    <w:rsid w:val="00D37240"/>
    <w:rsid w:val="00D45D78"/>
    <w:rsid w:val="00D46B05"/>
    <w:rsid w:val="00D52245"/>
    <w:rsid w:val="00D57555"/>
    <w:rsid w:val="00D653D3"/>
    <w:rsid w:val="00D65B9F"/>
    <w:rsid w:val="00D81410"/>
    <w:rsid w:val="00D93B46"/>
    <w:rsid w:val="00DA3CA6"/>
    <w:rsid w:val="00DA774B"/>
    <w:rsid w:val="00DB2D7F"/>
    <w:rsid w:val="00DC3815"/>
    <w:rsid w:val="00DC508C"/>
    <w:rsid w:val="00DD61BB"/>
    <w:rsid w:val="00DE2096"/>
    <w:rsid w:val="00DE48FE"/>
    <w:rsid w:val="00DF1793"/>
    <w:rsid w:val="00E0299F"/>
    <w:rsid w:val="00E115C5"/>
    <w:rsid w:val="00E40F2B"/>
    <w:rsid w:val="00E84CDC"/>
    <w:rsid w:val="00E91BEB"/>
    <w:rsid w:val="00EA5247"/>
    <w:rsid w:val="00EB0D53"/>
    <w:rsid w:val="00EB1934"/>
    <w:rsid w:val="00EB1D80"/>
    <w:rsid w:val="00EB5E13"/>
    <w:rsid w:val="00EC395F"/>
    <w:rsid w:val="00EC6459"/>
    <w:rsid w:val="00EC7E3D"/>
    <w:rsid w:val="00ED4940"/>
    <w:rsid w:val="00EE2BDF"/>
    <w:rsid w:val="00EE3BF4"/>
    <w:rsid w:val="00F01AA8"/>
    <w:rsid w:val="00F023CC"/>
    <w:rsid w:val="00F053A8"/>
    <w:rsid w:val="00F12846"/>
    <w:rsid w:val="00F16D65"/>
    <w:rsid w:val="00F47CBA"/>
    <w:rsid w:val="00F524F4"/>
    <w:rsid w:val="00F74D5C"/>
    <w:rsid w:val="00F801C0"/>
    <w:rsid w:val="00F96CD8"/>
    <w:rsid w:val="00FC3FCB"/>
    <w:rsid w:val="00FD1536"/>
    <w:rsid w:val="00FD15A7"/>
    <w:rsid w:val="00FD2BA2"/>
    <w:rsid w:val="00FD74EC"/>
    <w:rsid w:val="00FE190A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B295C13-8BC8-4278-B4F7-836DDD53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3E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48"/>
    <w:pPr>
      <w:ind w:left="720"/>
    </w:pPr>
  </w:style>
  <w:style w:type="paragraph" w:styleId="Header">
    <w:name w:val="header"/>
    <w:basedOn w:val="Normal"/>
    <w:link w:val="HeaderChar"/>
    <w:rsid w:val="009D4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412A"/>
  </w:style>
  <w:style w:type="paragraph" w:styleId="Footer">
    <w:name w:val="footer"/>
    <w:basedOn w:val="Normal"/>
    <w:link w:val="FooterChar"/>
    <w:rsid w:val="009D4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412A"/>
  </w:style>
  <w:style w:type="paragraph" w:styleId="BalloonText">
    <w:name w:val="Balloon Text"/>
    <w:basedOn w:val="Normal"/>
    <w:link w:val="BalloonTextChar"/>
    <w:rsid w:val="0057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8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66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07D"/>
  </w:style>
  <w:style w:type="character" w:customStyle="1" w:styleId="CommentTextChar">
    <w:name w:val="Comment Text Char"/>
    <w:basedOn w:val="DefaultParagraphFont"/>
    <w:link w:val="CommentText"/>
    <w:rsid w:val="0046607D"/>
  </w:style>
  <w:style w:type="paragraph" w:styleId="CommentSubject">
    <w:name w:val="annotation subject"/>
    <w:basedOn w:val="CommentText"/>
    <w:next w:val="CommentText"/>
    <w:link w:val="CommentSubjectChar"/>
    <w:rsid w:val="00466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607D"/>
    <w:rPr>
      <w:b/>
      <w:bCs/>
    </w:rPr>
  </w:style>
  <w:style w:type="character" w:styleId="Hyperlink">
    <w:name w:val="Hyperlink"/>
    <w:basedOn w:val="DefaultParagraphFont"/>
    <w:rsid w:val="00A42674"/>
    <w:rPr>
      <w:color w:val="0000FF"/>
      <w:u w:val="single"/>
    </w:rPr>
  </w:style>
  <w:style w:type="character" w:styleId="PageNumber">
    <w:name w:val="page number"/>
    <w:basedOn w:val="DefaultParagraphFont"/>
    <w:rsid w:val="0095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LaFollette Utilities Board</vt:lpstr>
    </vt:vector>
  </TitlesOfParts>
  <Company>MMS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LaFollette Utilities Board</dc:title>
  <dc:creator>Byron</dc:creator>
  <cp:lastModifiedBy>Kandyce Groves</cp:lastModifiedBy>
  <cp:revision>2</cp:revision>
  <cp:lastPrinted>2014-08-22T15:08:00Z</cp:lastPrinted>
  <dcterms:created xsi:type="dcterms:W3CDTF">2019-05-07T13:51:00Z</dcterms:created>
  <dcterms:modified xsi:type="dcterms:W3CDTF">2019-05-07T13:51:00Z</dcterms:modified>
</cp:coreProperties>
</file>